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EB0D5E" w:rsidRDefault="00F574D6" w:rsidP="00F574D6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EB0D5E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6642DF" w:rsidRPr="00EB0D5E">
        <w:rPr>
          <w:rFonts w:ascii="宋体" w:hAnsi="宋体" w:hint="eastAsia"/>
          <w:b/>
          <w:color w:val="FF0000"/>
          <w:sz w:val="36"/>
          <w:szCs w:val="36"/>
        </w:rPr>
        <w:t>1</w:t>
      </w:r>
      <w:r w:rsidR="00EB0D5E" w:rsidRPr="00EB0D5E">
        <w:rPr>
          <w:rFonts w:ascii="宋体" w:hAnsi="宋体" w:hint="eastAsia"/>
          <w:b/>
          <w:color w:val="FF0000"/>
          <w:sz w:val="36"/>
          <w:szCs w:val="36"/>
        </w:rPr>
        <w:t>9</w:t>
      </w:r>
      <w:r w:rsidR="008D6B04" w:rsidRPr="00EB0D5E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EB0D5E" w:rsidRPr="00EB0D5E">
        <w:rPr>
          <w:rFonts w:ascii="宋体" w:hAnsi="宋体" w:hint="eastAsia"/>
          <w:b/>
          <w:color w:val="FF0000"/>
          <w:sz w:val="36"/>
          <w:szCs w:val="36"/>
        </w:rPr>
        <w:t>欧姆定律在串、并联电路中的应用</w:t>
      </w:r>
    </w:p>
    <w:p w:rsidR="00EB0D5E" w:rsidRDefault="00EB0D5E" w:rsidP="00EB0D5E">
      <w:pPr>
        <w:rPr>
          <w:rFonts w:hint="eastAsia"/>
        </w:rPr>
      </w:pPr>
    </w:p>
    <w:p w:rsidR="00EB0D5E" w:rsidRDefault="00EB0D5E" w:rsidP="00EB0D5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126" name="图片 126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rPr>
          <w:b/>
        </w:rPr>
      </w:pPr>
      <w:r>
        <w:rPr>
          <w:rFonts w:hint="eastAsia"/>
          <w:b/>
        </w:rPr>
        <w:t>一、单选题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四川攀枝花市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如右图所示，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</w:rPr>
        <w:t>10Ω</w:t>
      </w:r>
      <w:r>
        <w:rPr>
          <w:rFonts w:ascii="宋体" w:hAnsi="宋体" w:cs="宋体" w:hint="eastAsia"/>
          <w:b/>
        </w:rPr>
        <w:t>，电流表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示数为</w:t>
      </w:r>
      <w:r>
        <w:rPr>
          <w:rFonts w:eastAsia="Times New Roman"/>
          <w:b/>
        </w:rPr>
        <w:t>0.5A</w:t>
      </w:r>
      <w:r>
        <w:rPr>
          <w:rFonts w:ascii="宋体" w:hAnsi="宋体" w:cs="宋体" w:hint="eastAsia"/>
          <w:b/>
        </w:rPr>
        <w:t>，电源电压为</w:t>
      </w:r>
      <w:r>
        <w:rPr>
          <w:rFonts w:eastAsia="Times New Roman"/>
          <w:b/>
        </w:rPr>
        <w:t>10 V</w:t>
      </w:r>
      <w:r>
        <w:rPr>
          <w:rFonts w:ascii="宋体" w:hAnsi="宋体" w:cs="宋体" w:hint="eastAsia"/>
          <w:b/>
        </w:rPr>
        <w:t>不变。下列叙述正确的是（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343025" cy="952500"/>
            <wp:effectExtent l="0" t="0" r="9525" b="0"/>
            <wp:docPr id="142" name="图片 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串联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阻值为</w:t>
      </w:r>
      <w:r>
        <w:rPr>
          <w:rFonts w:eastAsia="Times New Roman"/>
          <w:b/>
        </w:rPr>
        <w:t>10Ω</w:t>
      </w:r>
    </w:p>
    <w:p w:rsidR="00B00C11" w:rsidRDefault="00B00C11" w:rsidP="00B00C1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两端电压为</w:t>
      </w:r>
      <w:r>
        <w:rPr>
          <w:rFonts w:eastAsia="Times New Roman"/>
          <w:b/>
        </w:rPr>
        <w:t>5 V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通过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的电流为</w:t>
      </w:r>
      <w:r>
        <w:rPr>
          <w:rFonts w:eastAsia="Times New Roman"/>
          <w:b/>
        </w:rPr>
        <w:t>1 A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D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．从图中可以看到，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两端分别接在一起，它们是并联，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．从图中可以看到，电流表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串联在一起，电流表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示数为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，那么流过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的电流是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，根据</w:t>
      </w:r>
      <w:r>
        <w:rPr>
          <w:rFonts w:ascii="Times New Roman" w:hAnsi="Times New Roman"/>
          <w:color w:val="FF0000"/>
        </w:rPr>
        <w:object w:dxaOrig="7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a0b1f45d597467891337dcb0859222b" style="width:35.25pt;height:30.75pt" o:ole="">
            <v:imagedata r:id="rId10" o:title="eqId6a0b1f45d597467891337dcb0859222b"/>
          </v:shape>
          <o:OLEObject Type="Embed" ProgID="Equation.DSMT4" ShapeID="_x0000_i1025" DrawAspect="Content" ObjectID="_1672982131" r:id="rId11"/>
        </w:object>
      </w:r>
      <w:r>
        <w:rPr>
          <w:rFonts w:ascii="宋体" w:hAnsi="宋体" w:cs="宋体" w:hint="eastAsia"/>
          <w:color w:val="FF0000"/>
        </w:rPr>
        <w:t>可知，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阻值为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205" w:dyaOrig="675">
          <v:shape id="_x0000_i1026" type="#_x0000_t75" alt="eqIdca95c5040e62498aa3f478b2828dfa6b" style="width:110.25pt;height:33.75pt" o:ole="">
            <v:imagedata r:id="rId12" o:title="eqIdca95c5040e62498aa3f478b2828dfa6b"/>
          </v:shape>
          <o:OLEObject Type="Embed" ProgID="Equation.DSMT4" ShapeID="_x0000_i1026" DrawAspect="Content" ObjectID="_1672982132" r:id="rId13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阻值为</w:t>
      </w:r>
      <w:r>
        <w:rPr>
          <w:rFonts w:eastAsia="Times New Roman"/>
          <w:color w:val="FF0000"/>
        </w:rPr>
        <w:t>20Ω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．从图中可以看到，这是一个并联电路，电源电压为</w:t>
      </w:r>
      <w:r>
        <w:rPr>
          <w:rFonts w:eastAsia="Times New Roman"/>
          <w:color w:val="FF0000"/>
        </w:rPr>
        <w:t>10V</w:t>
      </w:r>
      <w:r>
        <w:rPr>
          <w:rFonts w:ascii="宋体" w:hAnsi="宋体" w:cs="宋体" w:hint="eastAsia"/>
          <w:color w:val="FF0000"/>
        </w:rPr>
        <w:t>不变，那么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两端电压为</w:t>
      </w:r>
      <w:r>
        <w:rPr>
          <w:rFonts w:eastAsia="Times New Roman"/>
          <w:color w:val="FF0000"/>
        </w:rPr>
        <w:t>10 V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＝</w:t>
      </w:r>
      <w:r>
        <w:rPr>
          <w:rFonts w:eastAsia="Times New Roman"/>
          <w:color w:val="FF0000"/>
        </w:rPr>
        <w:t>10Ω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两端电压为</w:t>
      </w:r>
      <w:r>
        <w:rPr>
          <w:rFonts w:eastAsia="Times New Roman"/>
          <w:color w:val="FF0000"/>
        </w:rPr>
        <w:t>10 V</w:t>
      </w:r>
      <w:r>
        <w:rPr>
          <w:rFonts w:ascii="宋体" w:hAnsi="宋体" w:cs="宋体" w:hint="eastAsia"/>
          <w:color w:val="FF0000"/>
        </w:rPr>
        <w:t>，根据欧姆定律可知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965" w:dyaOrig="675">
          <v:shape id="_x0000_i1027" type="#_x0000_t75" alt="eqId3d594813619144a3b46d9cb173e6347a" style="width:98.25pt;height:33.75pt" o:ole="">
            <v:imagedata r:id="rId14" o:title="eqId3d594813619144a3b46d9cb173e6347a"/>
          </v:shape>
          <o:OLEObject Type="Embed" ProgID="Equation.DSMT4" ShapeID="_x0000_i1027" DrawAspect="Content" ObjectID="_1672982133" r:id="rId15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通过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的电流为</w:t>
      </w:r>
      <w:r>
        <w:rPr>
          <w:rFonts w:eastAsia="Times New Roman"/>
          <w:color w:val="FF0000"/>
        </w:rPr>
        <w:t>1 A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湖北襄阳市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电子拉力计的简化原理如图所示，滑动变阻器的滑片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与弹簧上端固定</w:t>
      </w:r>
      <w:r>
        <w:rPr>
          <w:rFonts w:ascii="宋体" w:hAnsi="宋体" w:cs="宋体" w:hint="eastAsia"/>
          <w:b/>
        </w:rPr>
        <w:lastRenderedPageBreak/>
        <w:t>在一起，同方向升降（在弹性限度以内，弹簧所受拉力越大，弹簧伸长量越大），闭合开关后，下列说法中正确的是（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257300" cy="1076325"/>
            <wp:effectExtent l="0" t="0" r="0" b="9525"/>
            <wp:docPr id="141" name="图片 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9467295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滑动变阻器接入电路中的电阻随拉力增大而增大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电流表的示数随拉力增大而增大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电压表的示数随拉力增大而增大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定值电阻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0</w:t>
      </w:r>
      <w:r>
        <w:rPr>
          <w:rFonts w:ascii="宋体" w:hAnsi="宋体" w:cs="宋体" w:hint="eastAsia"/>
          <w:b/>
        </w:rPr>
        <w:t>随拉力增大而减小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．当拉力增大时，滑片上移，</w:t>
      </w:r>
      <w:r>
        <w:rPr>
          <w:rFonts w:eastAsia="Times New Roman"/>
          <w:color w:val="FF0000"/>
        </w:rPr>
        <w:t>AP</w:t>
      </w:r>
      <w:r>
        <w:rPr>
          <w:rFonts w:ascii="宋体" w:hAnsi="宋体" w:cs="宋体" w:hint="eastAsia"/>
          <w:color w:val="FF0000"/>
        </w:rPr>
        <w:t>部分电阻丝的长度减小，则接入电路中的电阻减小，故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．当拉力增大时，变阻器接入电路中的电阻减小，电路的总电阻减小，由</w:t>
      </w:r>
      <w:r>
        <w:rPr>
          <w:rFonts w:ascii="Times New Roman" w:hAnsi="Times New Roman"/>
          <w:color w:val="FF0000"/>
        </w:rPr>
        <w:object w:dxaOrig="660" w:dyaOrig="615">
          <v:shape id="_x0000_i1028" type="#_x0000_t75" alt="eqIdf3115f25231f4b2c93d32d34de3dfc33" style="width:33pt;height:30.75pt" o:ole="">
            <v:imagedata r:id="rId17" o:title="eqIdf3115f25231f4b2c93d32d34de3dfc33"/>
          </v:shape>
          <o:OLEObject Type="Embed" ProgID="Equation.DSMT4" ShapeID="_x0000_i1028" DrawAspect="Content" ObjectID="_1672982134" r:id="rId18"/>
        </w:object>
      </w:r>
      <w:r>
        <w:rPr>
          <w:rFonts w:ascii="宋体" w:hAnsi="宋体" w:cs="宋体" w:hint="eastAsia"/>
          <w:color w:val="FF0000"/>
        </w:rPr>
        <w:t>可知，电路中的电流增大，即电流表的示数增大，故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．当拉力增大时，变阻器接入电路中的电阻减小，由串联电路的分压特点可知，变阻器两端的电压减小，即电压表的示数减小，故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．定值电阻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0</w:t>
      </w:r>
      <w:r>
        <w:rPr>
          <w:rFonts w:ascii="宋体" w:hAnsi="宋体" w:cs="宋体" w:hint="eastAsia"/>
          <w:color w:val="FF0000"/>
        </w:rPr>
        <w:t>不会随拉力增大而增大，故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民勤县第六中学九年级月考）</w:t>
      </w:r>
      <w:r>
        <w:rPr>
          <w:rFonts w:ascii="宋体" w:hAnsi="宋体" w:cs="宋体" w:hint="eastAsia"/>
          <w:b/>
        </w:rPr>
        <w:t>如图所示的电路中，电源电压保持不变，当开关闭合，滑片由向左端移动的过程中，以下说法正确的是（　　）</w:t>
      </w:r>
      <w:r>
        <w:rPr>
          <w:rFonts w:eastAsia="Times New Roman"/>
          <w:b/>
        </w:rPr>
        <w:t xml:space="preserve"> </w:t>
      </w:r>
    </w:p>
    <w:p w:rsidR="00B00C11" w:rsidRDefault="00B00C11" w:rsidP="00B00C1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62100" cy="942975"/>
            <wp:effectExtent l="0" t="0" r="0" b="9525"/>
            <wp:docPr id="140" name="图片 1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电压表的示数减小，电流表的示数增大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电压表的示数增大，电流表的示数减小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电压表示数与电流表示数的比值不变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电压表的示数不变，电流表的示数增大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开关闭合后，两电阻串联，电压表测量定值电阻两端电压，滑片由向左端移动时接入电阻变小，电流表的示数增大，电压表的示数增大，电压表示数与电流表示数的比值为定值电阻的阻值大小保持不变。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嘉峪关市第六中学九年级期末）</w:t>
      </w:r>
      <w:r>
        <w:rPr>
          <w:rFonts w:ascii="宋体" w:hAnsi="宋体" w:cs="宋体" w:hint="eastAsia"/>
          <w:b/>
        </w:rPr>
        <w:t>根据“探究通过导体的电流与其两端电压的关系”作出的图像，下列说法正确的是（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809750" cy="1457325"/>
            <wp:effectExtent l="0" t="0" r="0" b="9525"/>
            <wp:docPr id="139" name="图片 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导体甲的电阻大于导体乙的电阻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当导体甲两端的电压为</w:t>
      </w:r>
      <w:r>
        <w:rPr>
          <w:rFonts w:eastAsia="Times New Roman"/>
          <w:b/>
        </w:rPr>
        <w:t>2V</w:t>
      </w:r>
      <w:r>
        <w:rPr>
          <w:rFonts w:ascii="宋体" w:hAnsi="宋体" w:cs="宋体" w:hint="eastAsia"/>
          <w:b/>
        </w:rPr>
        <w:t>时，通过导体甲的电流为</w:t>
      </w:r>
      <w:r>
        <w:rPr>
          <w:rFonts w:eastAsia="Times New Roman"/>
          <w:b/>
        </w:rPr>
        <w:t>0.2A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将两导体并联后接在</w:t>
      </w:r>
      <w:r>
        <w:rPr>
          <w:rFonts w:eastAsia="Times New Roman"/>
          <w:b/>
        </w:rPr>
        <w:t>3V</w:t>
      </w:r>
      <w:r>
        <w:rPr>
          <w:rFonts w:ascii="宋体" w:hAnsi="宋体" w:cs="宋体" w:hint="eastAsia"/>
          <w:b/>
        </w:rPr>
        <w:t>的电源上时，干路中的电流为</w:t>
      </w:r>
      <w:r>
        <w:rPr>
          <w:rFonts w:eastAsia="Times New Roman"/>
          <w:b/>
        </w:rPr>
        <w:t>0.9A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该实验得到的结论是：导体两端的电压和导体中的电流成正比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．导体甲乙的电阻分别为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220" w:dyaOrig="720">
          <v:shape id="_x0000_i1029" type="#_x0000_t75" alt="eqId0bd0b456c67e4926b402523b4307b9c8" style="width:111pt;height:36pt" o:ole="">
            <v:imagedata r:id="rId21" o:title="eqId0bd0b456c67e4926b402523b4307b9c8"/>
          </v:shape>
          <o:OLEObject Type="Embed" ProgID="Equation.DSMT4" ShapeID="_x0000_i1029" DrawAspect="Content" ObjectID="_1672982135" r:id="rId22"/>
        </w:object>
      </w:r>
    </w:p>
    <w:p w:rsidR="00B00C11" w:rsidRDefault="00B00C11" w:rsidP="00B00C11">
      <w:pPr>
        <w:spacing w:line="360" w:lineRule="auto"/>
        <w:jc w:val="center"/>
        <w:textAlignment w:val="center"/>
        <w:rPr>
          <w:color w:val="FF0000"/>
        </w:rPr>
      </w:pPr>
      <w:r>
        <w:rPr>
          <w:rFonts w:ascii="Times New Roman" w:hAnsi="Times New Roman"/>
          <w:color w:val="FF0000"/>
        </w:rPr>
        <w:object w:dxaOrig="2340" w:dyaOrig="690">
          <v:shape id="_x0000_i1030" type="#_x0000_t75" alt="eqId968aa7094a394887a846778b64828170" style="width:117pt;height:34.5pt" o:ole="">
            <v:imagedata r:id="rId23" o:title="eqId968aa7094a394887a846778b64828170"/>
          </v:shape>
          <o:OLEObject Type="Embed" ProgID="Equation.DSMT4" ShapeID="_x0000_i1030" DrawAspect="Content" ObjectID="_1672982136" r:id="rId24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则导体甲的电阻小于导体乙的电阻，故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．当导体甲两端的电压为</w:t>
      </w:r>
      <w:r>
        <w:rPr>
          <w:rFonts w:eastAsia="Times New Roman"/>
          <w:color w:val="FF0000"/>
        </w:rPr>
        <w:t>2V</w:t>
      </w:r>
      <w:r>
        <w:rPr>
          <w:rFonts w:ascii="宋体" w:hAnsi="宋体" w:cs="宋体" w:hint="eastAsia"/>
          <w:color w:val="FF0000"/>
        </w:rPr>
        <w:t>时，通过导体甲的电流为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280" w:dyaOrig="810">
          <v:shape id="_x0000_i1031" type="#_x0000_t75" alt="eqIdb11293f8906d45e982004571658dec73" style="width:114pt;height:40.5pt" o:ole="">
            <v:imagedata r:id="rId25" o:title="eqIdb11293f8906d45e982004571658dec73"/>
          </v:shape>
          <o:OLEObject Type="Embed" ProgID="Equation.DSMT4" ShapeID="_x0000_i1031" DrawAspect="Content" ObjectID="_1672982137" r:id="rId26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．将两导体并联后接在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的电源上时，干路中的电流为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4305" w:dyaOrig="705">
          <v:shape id="_x0000_i1032" type="#_x0000_t75" alt="eqIdc2a2309fa6f64248b7688d420247261c" style="width:215.25pt;height:35.25pt" o:ole="">
            <v:imagedata r:id="rId27" o:title="eqIdc2a2309fa6f64248b7688d420247261c"/>
          </v:shape>
          <o:OLEObject Type="Embed" ProgID="Equation.DSMT4" ShapeID="_x0000_i1032" DrawAspect="Content" ObjectID="_1672982138" r:id="rId28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．该实验得到的结论是：导体中电流和导体两端的电压成正比，电流是自变量，故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四川绵阳市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如图所示电路，电源电压保持不变，闭合开关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，将滑动变阻器的滑片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逐渐向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端移动时，下列说法正确的是（灯丝电阻不变）（　　）</w:t>
      </w:r>
      <w:r>
        <w:rPr>
          <w:rFonts w:eastAsia="Times New Roman"/>
          <w:b/>
        </w:rPr>
        <w:t xml:space="preserve"> </w:t>
      </w:r>
    </w:p>
    <w:p w:rsidR="00B00C11" w:rsidRDefault="00B00C11" w:rsidP="00B00C1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162175" cy="1000125"/>
            <wp:effectExtent l="0" t="0" r="9525" b="9525"/>
            <wp:docPr id="138" name="图片 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电压表的示数变大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电流表的示数变小</w:t>
      </w:r>
    </w:p>
    <w:p w:rsidR="00B00C11" w:rsidRDefault="00B00C11" w:rsidP="00B00C1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小灯泡变暗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电路的总电阻变小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由图可知，灯泡与滑动变阻器串联接入电路，电流表测量电流中的电流，电压表测量滑动变阻器右部分电压，将滑动变阻器的滑片</w:t>
      </w:r>
      <w:r>
        <w:rPr>
          <w:rFonts w:eastAsia="Times New Roman"/>
          <w:color w:val="FF0000"/>
        </w:rPr>
        <w:t>P</w:t>
      </w:r>
      <w:r>
        <w:rPr>
          <w:rFonts w:ascii="宋体" w:hAnsi="宋体" w:cs="宋体" w:hint="eastAsia"/>
          <w:color w:val="FF0000"/>
        </w:rPr>
        <w:t>逐渐向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端移动时，电路中的总电阻不变，故电路中的电流不变，灯泡亮度不变；根据欧姆定律可知，电流不变时，与电压表并联的部分电阻变大，则电压表示数变大，故</w:t>
      </w:r>
      <w:r>
        <w:rPr>
          <w:rFonts w:eastAsia="Times New Roman"/>
          <w:color w:val="FF0000"/>
        </w:rPr>
        <w:t>BCD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广东佛山市</w:t>
      </w:r>
      <w:r>
        <w:rPr>
          <w:b/>
        </w:rPr>
        <w:t>·</w:t>
      </w:r>
      <w:r>
        <w:rPr>
          <w:rFonts w:hint="eastAsia"/>
          <w:b/>
        </w:rPr>
        <w:t>九年级竞赛）</w:t>
      </w:r>
      <w:r>
        <w:rPr>
          <w:rFonts w:ascii="宋体" w:hAnsi="宋体" w:cs="宋体" w:hint="eastAsia"/>
          <w:b/>
        </w:rPr>
        <w:t>如图所示的电路，电源电压不变，下列说法正确的是（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286000" cy="2000250"/>
            <wp:effectExtent l="0" t="0" r="0" b="0"/>
            <wp:docPr id="137" name="图片 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只闭合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，滑片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向左移，电压表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示数变小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先闭合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，保持滑片在最右端，再闭合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示数变小，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示数变大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只闭合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，滑片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向左移，电压表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示数变化量与电流表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示数变化量的比值变大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先闭合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，保持滑片在最右端，再闭合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示数与电流表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示数的比值变大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．根据电路图可知，只闭合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，电路是一个串联电路，滑片</w:t>
      </w:r>
      <w:r>
        <w:rPr>
          <w:rFonts w:eastAsia="Times New Roman"/>
          <w:color w:val="FF0000"/>
        </w:rPr>
        <w:t>P</w:t>
      </w:r>
      <w:r>
        <w:rPr>
          <w:rFonts w:ascii="宋体" w:hAnsi="宋体" w:cs="宋体" w:hint="eastAsia"/>
          <w:color w:val="FF0000"/>
        </w:rPr>
        <w:t>向左移，接入电路的总电阻变小，总电流变大，所以电压表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示数变大，故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．先闭合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，保持滑片在最右端，电路中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i/>
          <w:color w:val="FF0000"/>
        </w:rPr>
        <w:t>R</w:t>
      </w:r>
      <w:r>
        <w:rPr>
          <w:rFonts w:ascii="宋体" w:hAnsi="宋体" w:cs="宋体" w:hint="eastAsia"/>
          <w:color w:val="FF0000"/>
        </w:rPr>
        <w:t>串联，再闭合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被短接，电路中只有</w:t>
      </w:r>
      <w:r>
        <w:rPr>
          <w:rFonts w:eastAsia="Times New Roman"/>
          <w:i/>
          <w:color w:val="FF0000"/>
        </w:rPr>
        <w:t>R</w:t>
      </w:r>
      <w:r>
        <w:rPr>
          <w:rFonts w:ascii="宋体" w:hAnsi="宋体" w:cs="宋体" w:hint="eastAsia"/>
          <w:color w:val="FF0000"/>
        </w:rPr>
        <w:t>工作，此时电压表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被短路，示数变小为0，电压表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变为测电源电压，示数变大，故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．只闭合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，滑片</w:t>
      </w:r>
      <w:r>
        <w:rPr>
          <w:rFonts w:eastAsia="Times New Roman"/>
          <w:color w:val="FF0000"/>
        </w:rPr>
        <w:t>P</w:t>
      </w:r>
      <w:r>
        <w:rPr>
          <w:rFonts w:ascii="宋体" w:hAnsi="宋体" w:cs="宋体" w:hint="eastAsia"/>
          <w:color w:val="FF0000"/>
        </w:rPr>
        <w:t>向左移，电压表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示数变化量等于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示数变化量，而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示数变化量与电流表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示数变化量的比值就是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的阻值，故比值不变，故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．先闭合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，保持滑片在最右端，再闭合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示数与电流表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示数的比值就是滑动变阻器</w:t>
      </w:r>
      <w:r>
        <w:rPr>
          <w:rFonts w:eastAsia="Times New Roman"/>
          <w:i/>
          <w:color w:val="FF0000"/>
        </w:rPr>
        <w:t>R</w:t>
      </w:r>
      <w:r>
        <w:rPr>
          <w:rFonts w:ascii="宋体" w:hAnsi="宋体" w:cs="宋体" w:hint="eastAsia"/>
          <w:color w:val="FF0000"/>
        </w:rPr>
        <w:t>的阻值，因为滑片未移动，所以阻值不变，故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二、多选题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河南师大附中九年级月考）</w:t>
      </w:r>
      <w:r>
        <w:rPr>
          <w:rFonts w:ascii="宋体" w:hAnsi="宋体" w:cs="宋体" w:hint="eastAsia"/>
          <w:b/>
        </w:rPr>
        <w:t>如图所示的电路中，电源电压保持不变，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为定值电阻，闭合开关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，当滑动变阻器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的滑片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向右移动时，下列说法中正确的是（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276350" cy="1057275"/>
            <wp:effectExtent l="0" t="0" r="0" b="9525"/>
            <wp:docPr id="136" name="图片 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电流表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的示数变小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的示数变大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与电流表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的比值变小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滑动变阻器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消耗的电功率变小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AD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．如图所示，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并联，电流表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测通过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的电流，电流表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测干路电流，电压表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两端电压（也是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两端电压、电源电压），所以，当滑动变阻器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的滑片</w:t>
      </w:r>
      <w:r>
        <w:rPr>
          <w:rFonts w:eastAsia="Times New Roman"/>
          <w:color w:val="FF0000"/>
        </w:rPr>
        <w:t>P</w:t>
      </w:r>
      <w:r>
        <w:rPr>
          <w:rFonts w:ascii="宋体" w:hAnsi="宋体" w:cs="宋体" w:hint="eastAsia"/>
          <w:color w:val="FF0000"/>
        </w:rPr>
        <w:t>向右移动时，电压表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的示数不变，故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lastRenderedPageBreak/>
        <w:t>D</w:t>
      </w:r>
      <w:r>
        <w:rPr>
          <w:rFonts w:ascii="宋体" w:hAnsi="宋体" w:cs="宋体" w:hint="eastAsia"/>
          <w:color w:val="FF0000"/>
        </w:rPr>
        <w:t>．当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的滑片</w:t>
      </w:r>
      <w:r>
        <w:rPr>
          <w:rFonts w:eastAsia="Times New Roman"/>
          <w:color w:val="FF0000"/>
        </w:rPr>
        <w:t>P</w:t>
      </w:r>
      <w:r>
        <w:rPr>
          <w:rFonts w:ascii="宋体" w:hAnsi="宋体" w:cs="宋体" w:hint="eastAsia"/>
          <w:color w:val="FF0000"/>
        </w:rPr>
        <w:t>向右移动时，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接入电路的阻值变大，由于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两端电压不变，根据欧姆定律</w:t>
      </w:r>
      <w:r>
        <w:rPr>
          <w:rFonts w:ascii="Times New Roman" w:hAnsi="Times New Roman"/>
          <w:color w:val="FF0000"/>
        </w:rPr>
        <w:object w:dxaOrig="660" w:dyaOrig="615">
          <v:shape id="_x0000_i1033" type="#_x0000_t75" alt="eqIdf3115f25231f4b2c93d32d34de3dfc33" style="width:33pt;height:30.75pt" o:ole="">
            <v:imagedata r:id="rId17" o:title="eqIdf3115f25231f4b2c93d32d34de3dfc33"/>
          </v:shape>
          <o:OLEObject Type="Embed" ProgID="Equation.DSMT4" ShapeID="_x0000_i1033" DrawAspect="Content" ObjectID="_1672982139" r:id="rId32"/>
        </w:object>
      </w:r>
      <w:r>
        <w:rPr>
          <w:rFonts w:ascii="宋体" w:hAnsi="宋体" w:cs="宋体" w:hint="eastAsia"/>
          <w:color w:val="FF0000"/>
        </w:rPr>
        <w:t>可知，通过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的电流变小，根据</w:t>
      </w:r>
      <w:r>
        <w:rPr>
          <w:rFonts w:ascii="Times New Roman" w:hAnsi="Times New Roman"/>
          <w:color w:val="FF0000"/>
        </w:rPr>
        <w:object w:dxaOrig="735" w:dyaOrig="285">
          <v:shape id="_x0000_i1034" type="#_x0000_t75" alt="eqId69a1ddd8a05e494d8ee6ba1e11b86797" style="width:36.75pt;height:14.25pt" o:ole="">
            <v:imagedata r:id="rId33" o:title="eqId69a1ddd8a05e494d8ee6ba1e11b86797"/>
          </v:shape>
          <o:OLEObject Type="Embed" ProgID="Equation.DSMT4" ShapeID="_x0000_i1034" DrawAspect="Content" ObjectID="_1672982140" r:id="rId34"/>
        </w:object>
      </w:r>
      <w:r>
        <w:rPr>
          <w:rFonts w:ascii="宋体" w:hAnsi="宋体" w:cs="宋体" w:hint="eastAsia"/>
          <w:color w:val="FF0000"/>
        </w:rPr>
        <w:t>可知，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消耗的电功率变小，故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．并联电路各支路之间互不影响，故通过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的电流不变，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示数不变；根据并联电路电流规律可知，干路电流变小，电流表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示数变小，故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．电压表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与电流表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的比值即为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的电阻值，因为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是定值电阻，所以此比值不变，故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AD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河北唐山市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如图是电阻甲和乙的</w:t>
      </w:r>
      <w:r>
        <w:rPr>
          <w:rFonts w:ascii="Times New Roman" w:hAnsi="Times New Roman"/>
          <w:b/>
        </w:rPr>
        <w:object w:dxaOrig="585" w:dyaOrig="285">
          <v:shape id="_x0000_i1035" type="#_x0000_t75" alt="eqId0d7f222744ab4eb2a9bc0500b35d73e9" style="width:29.25pt;height:14.25pt" o:ole="">
            <v:imagedata r:id="rId35" o:title="eqId0d7f222744ab4eb2a9bc0500b35d73e9"/>
          </v:shape>
          <o:OLEObject Type="Embed" ProgID="Equation.DSMT4" ShapeID="_x0000_i1035" DrawAspect="Content" ObjectID="_1672982141" r:id="rId36"/>
        </w:object>
      </w:r>
      <w:r>
        <w:rPr>
          <w:rFonts w:ascii="宋体" w:hAnsi="宋体" w:cs="宋体" w:hint="eastAsia"/>
          <w:b/>
        </w:rPr>
        <w:t>图像，小明对图像信息作出的判断，正确的是（　　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800225" cy="1381125"/>
            <wp:effectExtent l="0" t="0" r="9525" b="9525"/>
            <wp:docPr id="135" name="图片 1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901771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当甲两端电压为</w:t>
      </w:r>
      <w:r>
        <w:rPr>
          <w:rFonts w:ascii="Times New Roman" w:hAnsi="Times New Roman"/>
          <w:b/>
        </w:rPr>
        <w:object w:dxaOrig="555" w:dyaOrig="285">
          <v:shape id="_x0000_i1036" type="#_x0000_t75" alt="eqIdf1e21a0185d04417b38a867216ca72f3" style="width:27.75pt;height:14.25pt" o:ole="">
            <v:imagedata r:id="rId38" o:title="eqIdf1e21a0185d04417b38a867216ca72f3"/>
          </v:shape>
          <o:OLEObject Type="Embed" ProgID="Equation.DSMT4" ShapeID="_x0000_i1036" DrawAspect="Content" ObjectID="_1672982142" r:id="rId39"/>
        </w:object>
      </w:r>
      <w:r>
        <w:rPr>
          <w:rFonts w:ascii="宋体" w:hAnsi="宋体" w:cs="宋体" w:hint="eastAsia"/>
          <w:b/>
        </w:rPr>
        <w:t>时，通过它的电流为</w:t>
      </w:r>
      <w:r>
        <w:rPr>
          <w:rFonts w:ascii="Times New Roman" w:hAnsi="Times New Roman"/>
          <w:b/>
        </w:rPr>
        <w:object w:dxaOrig="540" w:dyaOrig="285">
          <v:shape id="_x0000_i1037" type="#_x0000_t75" alt="eqIdfdbf41b995d84a6f9b1f55cb6d8bda46" style="width:27pt;height:14.25pt" o:ole="">
            <v:imagedata r:id="rId40" o:title="eqIdfdbf41b995d84a6f9b1f55cb6d8bda46"/>
          </v:shape>
          <o:OLEObject Type="Embed" ProgID="Equation.DSMT4" ShapeID="_x0000_i1037" DrawAspect="Content" ObjectID="_1672982143" r:id="rId41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当乙两端电压为</w:t>
      </w:r>
      <w:r>
        <w:rPr>
          <w:rFonts w:ascii="Times New Roman" w:hAnsi="Times New Roman"/>
          <w:b/>
        </w:rPr>
        <w:object w:dxaOrig="540" w:dyaOrig="285">
          <v:shape id="_x0000_i1038" type="#_x0000_t75" alt="eqId5090729f99154482b296b80a90893af3" style="width:27pt;height:14.25pt" o:ole="">
            <v:imagedata r:id="rId42" o:title="eqId5090729f99154482b296b80a90893af3"/>
          </v:shape>
          <o:OLEObject Type="Embed" ProgID="Equation.DSMT4" ShapeID="_x0000_i1038" DrawAspect="Content" ObjectID="_1672982144" r:id="rId43"/>
        </w:object>
      </w:r>
      <w:r>
        <w:rPr>
          <w:rFonts w:ascii="宋体" w:hAnsi="宋体" w:cs="宋体" w:hint="eastAsia"/>
          <w:b/>
        </w:rPr>
        <w:t>，其电阻值为</w:t>
      </w:r>
      <w:r>
        <w:rPr>
          <w:rFonts w:ascii="Times New Roman" w:hAnsi="Times New Roman"/>
          <w:b/>
        </w:rPr>
        <w:object w:dxaOrig="360" w:dyaOrig="285">
          <v:shape id="_x0000_i1039" type="#_x0000_t75" alt="eqId0bd3627227ee4319ba253664103db7fc" style="width:18pt;height:14.25pt" o:ole="">
            <v:imagedata r:id="rId44" o:title="eqId0bd3627227ee4319ba253664103db7fc"/>
          </v:shape>
          <o:OLEObject Type="Embed" ProgID="Equation.DSMT4" ShapeID="_x0000_i1039" DrawAspect="Content" ObjectID="_1672982145" r:id="rId45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将甲和乙串联，若电流为</w:t>
      </w:r>
      <w:r>
        <w:rPr>
          <w:rFonts w:ascii="Times New Roman" w:hAnsi="Times New Roman"/>
          <w:b/>
        </w:rPr>
        <w:object w:dxaOrig="585" w:dyaOrig="285">
          <v:shape id="_x0000_i1040" type="#_x0000_t75" alt="eqId2e3ec7f6a8964a6ba073923afa03c85b" style="width:29.25pt;height:14.25pt" o:ole="">
            <v:imagedata r:id="rId46" o:title="eqId2e3ec7f6a8964a6ba073923afa03c85b"/>
          </v:shape>
          <o:OLEObject Type="Embed" ProgID="Equation.DSMT4" ShapeID="_x0000_i1040" DrawAspect="Content" ObjectID="_1672982146" r:id="rId47"/>
        </w:object>
      </w:r>
      <w:r>
        <w:rPr>
          <w:rFonts w:ascii="宋体" w:hAnsi="宋体" w:cs="宋体" w:hint="eastAsia"/>
          <w:b/>
        </w:rPr>
        <w:t>，则它们两端的电压之和为</w:t>
      </w:r>
      <w:r>
        <w:rPr>
          <w:rFonts w:ascii="Times New Roman" w:hAnsi="Times New Roman"/>
          <w:b/>
        </w:rPr>
        <w:object w:dxaOrig="360" w:dyaOrig="285">
          <v:shape id="_x0000_i1041" type="#_x0000_t75" alt="eqId64521228c9114dcc9780039ebb125086" style="width:18pt;height:14.25pt" o:ole="">
            <v:imagedata r:id="rId48" o:title="eqId64521228c9114dcc9780039ebb125086"/>
          </v:shape>
          <o:OLEObject Type="Embed" ProgID="Equation.DSMT4" ShapeID="_x0000_i1041" DrawAspect="Content" ObjectID="_1672982147" r:id="rId49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将甲和乙并联，若电压为</w:t>
      </w:r>
      <w:r>
        <w:rPr>
          <w:rFonts w:ascii="Times New Roman" w:hAnsi="Times New Roman"/>
          <w:b/>
        </w:rPr>
        <w:object w:dxaOrig="345" w:dyaOrig="285">
          <v:shape id="_x0000_i1042" type="#_x0000_t75" alt="eqId54c13f20b4c94a7a9413d9acbaf024b4" style="width:17.25pt;height:14.25pt" o:ole="">
            <v:imagedata r:id="rId50" o:title="eqId54c13f20b4c94a7a9413d9acbaf024b4"/>
          </v:shape>
          <o:OLEObject Type="Embed" ProgID="Equation.DSMT4" ShapeID="_x0000_i1042" DrawAspect="Content" ObjectID="_1672982148" r:id="rId51"/>
        </w:object>
      </w:r>
      <w:r>
        <w:rPr>
          <w:rFonts w:ascii="宋体" w:hAnsi="宋体" w:cs="宋体" w:hint="eastAsia"/>
          <w:b/>
        </w:rPr>
        <w:t>，则它们的干路电流为</w:t>
      </w:r>
      <w:r>
        <w:rPr>
          <w:rFonts w:ascii="Times New Roman" w:hAnsi="Times New Roman"/>
          <w:b/>
        </w:rPr>
        <w:object w:dxaOrig="585" w:dyaOrig="285">
          <v:shape id="_x0000_i1043" type="#_x0000_t75" alt="eqId2e3ec7f6a8964a6ba073923afa03c85b" style="width:29.25pt;height:14.25pt" o:ole="">
            <v:imagedata r:id="rId46" o:title="eqId2e3ec7f6a8964a6ba073923afa03c85b"/>
          </v:shape>
          <o:OLEObject Type="Embed" ProgID="Equation.DSMT4" ShapeID="_x0000_i1043" DrawAspect="Content" ObjectID="_1672982149" r:id="rId52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BC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．由图像知，当甲两端的电压为</w:t>
      </w:r>
      <w:r>
        <w:rPr>
          <w:rFonts w:eastAsia="Times New Roman"/>
          <w:color w:val="FF0000"/>
        </w:rPr>
        <w:t>0.5V</w:t>
      </w:r>
      <w:r>
        <w:rPr>
          <w:rFonts w:ascii="宋体" w:hAnsi="宋体" w:cs="宋体" w:hint="eastAsia"/>
          <w:color w:val="FF0000"/>
        </w:rPr>
        <w:t>时，通过它的电流为</w:t>
      </w:r>
      <w:r>
        <w:rPr>
          <w:rFonts w:eastAsia="Times New Roman"/>
          <w:color w:val="FF0000"/>
        </w:rPr>
        <w:t>0.1A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．由图像知，当乙两端的电压为</w:t>
      </w:r>
      <w:r>
        <w:rPr>
          <w:rFonts w:eastAsia="Times New Roman"/>
          <w:color w:val="FF0000"/>
        </w:rPr>
        <w:t>2.5V</w:t>
      </w:r>
      <w:r>
        <w:rPr>
          <w:rFonts w:ascii="宋体" w:hAnsi="宋体" w:cs="宋体" w:hint="eastAsia"/>
          <w:color w:val="FF0000"/>
        </w:rPr>
        <w:t>时，通过它的电流为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，那么此时乙的电阻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115" w:dyaOrig="615">
          <v:shape id="_x0000_i1044" type="#_x0000_t75" alt="eqId754311541f2942258e39fd8fddf91bf0" style="width:105.75pt;height:30.75pt" o:ole="">
            <v:imagedata r:id="rId53" o:title="eqId754311541f2942258e39fd8fddf91bf0"/>
          </v:shape>
          <o:OLEObject Type="Embed" ProgID="Equation.DSMT4" ShapeID="_x0000_i1044" DrawAspect="Content" ObjectID="_1672982150" r:id="rId54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．将甲和乙串联，若电流为</w:t>
      </w:r>
      <w:r>
        <w:rPr>
          <w:rFonts w:eastAsia="Times New Roman"/>
          <w:color w:val="FF0000"/>
        </w:rPr>
        <w:t>0.4A</w:t>
      </w:r>
      <w:r>
        <w:rPr>
          <w:rFonts w:ascii="宋体" w:hAnsi="宋体" w:cs="宋体" w:hint="eastAsia"/>
          <w:color w:val="FF0000"/>
        </w:rPr>
        <w:t>时，由图像知，甲和乙两端的电压分别为</w:t>
      </w:r>
      <w:r>
        <w:rPr>
          <w:rFonts w:eastAsia="Times New Roman"/>
          <w:color w:val="FF0000"/>
        </w:rPr>
        <w:t>2V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color w:val="FF0000"/>
        </w:rPr>
        <w:t>1V</w:t>
      </w:r>
      <w:r>
        <w:rPr>
          <w:rFonts w:ascii="宋体" w:hAnsi="宋体" w:cs="宋体" w:hint="eastAsia"/>
          <w:color w:val="FF0000"/>
        </w:rPr>
        <w:t>，根据串联电路的电压规律可知它们两端的电压之和为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正确；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．将甲和乙并联，若两端电压为</w:t>
      </w:r>
      <w:r>
        <w:rPr>
          <w:rFonts w:eastAsia="Times New Roman"/>
          <w:color w:val="FF0000"/>
        </w:rPr>
        <w:t>1V</w:t>
      </w:r>
      <w:r>
        <w:rPr>
          <w:rFonts w:ascii="宋体" w:hAnsi="宋体" w:cs="宋体" w:hint="eastAsia"/>
          <w:color w:val="FF0000"/>
        </w:rPr>
        <w:t>，由图像知，通过甲、乙的电流分别为</w:t>
      </w:r>
      <w:r>
        <w:rPr>
          <w:rFonts w:eastAsia="Times New Roman"/>
          <w:color w:val="FF0000"/>
        </w:rPr>
        <w:t>0.2A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color w:val="FF0000"/>
        </w:rPr>
        <w:t>0.4A</w:t>
      </w:r>
      <w:r>
        <w:rPr>
          <w:rFonts w:ascii="宋体" w:hAnsi="宋体" w:cs="宋体" w:hint="eastAsia"/>
          <w:color w:val="FF0000"/>
        </w:rPr>
        <w:t>，则干路的电流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=0.2A+0.4A=0.6A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故选</w:t>
      </w:r>
      <w:r>
        <w:rPr>
          <w:rFonts w:eastAsia="Times New Roman"/>
          <w:color w:val="FF0000"/>
        </w:rPr>
        <w:t>BC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133" name="图片 133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 descr="129T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rPr>
          <w:b/>
        </w:rPr>
      </w:pPr>
      <w:r>
        <w:rPr>
          <w:rFonts w:hint="eastAsia"/>
          <w:b/>
        </w:rPr>
        <w:t>三、填空题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安徽淮北市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一定值电阻，当把它接在电压恒为</w:t>
      </w:r>
      <w:r>
        <w:rPr>
          <w:rFonts w:eastAsia="Times New Roman"/>
          <w:b/>
          <w:i/>
        </w:rPr>
        <w:t>U</w:t>
      </w:r>
      <w:r>
        <w:rPr>
          <w:rFonts w:ascii="宋体" w:hAnsi="宋体" w:cs="宋体" w:hint="eastAsia"/>
          <w:b/>
        </w:rPr>
        <w:t>的电源两端时，测得通过它的电流为</w:t>
      </w:r>
      <w:r>
        <w:rPr>
          <w:rFonts w:ascii="Times New Roman" w:hAnsi="Times New Roman"/>
          <w:b/>
        </w:rPr>
        <w:object w:dxaOrig="540" w:dyaOrig="285">
          <v:shape id="_x0000_i1045" type="#_x0000_t75" alt="eqIdfdbf41b995d84a6f9b1f55cb6d8bda46" style="width:27pt;height:14.25pt" o:ole="">
            <v:imagedata r:id="rId40" o:title="eqIdfdbf41b995d84a6f9b1f55cb6d8bda46"/>
          </v:shape>
          <o:OLEObject Type="Embed" ProgID="Equation.DSMT4" ShapeID="_x0000_i1045" DrawAspect="Content" ObjectID="_1672982151" r:id="rId57"/>
        </w:object>
      </w:r>
      <w:r>
        <w:rPr>
          <w:rFonts w:ascii="宋体" w:hAnsi="宋体" w:cs="宋体" w:hint="eastAsia"/>
          <w:b/>
        </w:rPr>
        <w:t>，当把一个</w:t>
      </w:r>
      <w:r>
        <w:rPr>
          <w:rFonts w:ascii="Times New Roman" w:hAnsi="Times New Roman"/>
          <w:b/>
        </w:rPr>
        <w:object w:dxaOrig="480" w:dyaOrig="285">
          <v:shape id="_x0000_i1046" type="#_x0000_t75" alt="eqId5e80180edba944a7a974b9e08a947315" style="width:24pt;height:14.25pt" o:ole="">
            <v:imagedata r:id="rId58" o:title="eqId5e80180edba944a7a974b9e08a947315"/>
          </v:shape>
          <o:OLEObject Type="Embed" ProgID="Equation.DSMT4" ShapeID="_x0000_i1046" DrawAspect="Content" ObjectID="_1672982152" r:id="rId59"/>
        </w:object>
      </w:r>
      <w:r>
        <w:rPr>
          <w:rFonts w:ascii="宋体" w:hAnsi="宋体" w:cs="宋体" w:hint="eastAsia"/>
          <w:b/>
        </w:rPr>
        <w:t>的电阻与该定值电阻串联后仍接在原电源两端时，通过它的电流变为</w:t>
      </w:r>
      <w:r>
        <w:rPr>
          <w:rFonts w:ascii="Times New Roman" w:hAnsi="Times New Roman"/>
          <w:b/>
        </w:rPr>
        <w:object w:dxaOrig="675" w:dyaOrig="285">
          <v:shape id="_x0000_i1047" type="#_x0000_t75" alt="eqId65eb577c1e24499398336a0a263be4b5" style="width:33.75pt;height:14.25pt" o:ole="">
            <v:imagedata r:id="rId60" o:title="eqId65eb577c1e24499398336a0a263be4b5"/>
          </v:shape>
          <o:OLEObject Type="Embed" ProgID="Equation.DSMT4" ShapeID="_x0000_i1047" DrawAspect="Content" ObjectID="_1672982153" r:id="rId61"/>
        </w:object>
      </w:r>
      <w:r>
        <w:rPr>
          <w:rFonts w:ascii="宋体" w:hAnsi="宋体" w:cs="宋体" w:hint="eastAsia"/>
          <w:b/>
        </w:rPr>
        <w:t>，则该电源电压为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3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由电源电压不变得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355" w:dyaOrig="765">
          <v:shape id="_x0000_i1048" type="#_x0000_t75" alt="eqId19de478dc837488994a06653b5f9a0d6" style="width:117.75pt;height:38.25pt" o:ole="">
            <v:imagedata r:id="rId62" o:title="eqId19de478dc837488994a06653b5f9a0d6"/>
          </v:shape>
          <o:OLEObject Type="Embed" ProgID="Equation.DSMT4" ShapeID="_x0000_i1048" DrawAspect="Content" ObjectID="_1672982154" r:id="rId63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解得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005" w:dyaOrig="720">
          <v:shape id="_x0000_i1049" type="#_x0000_t75" alt="eqId14a6e221b5ab4adb8018d0c62a99c6bb" style="width:50.25pt;height:36pt" o:ole="">
            <v:imagedata r:id="rId64" o:title="eqId14a6e221b5ab4adb8018d0c62a99c6bb"/>
          </v:shape>
          <o:OLEObject Type="Embed" ProgID="Equation.DSMT4" ShapeID="_x0000_i1049" DrawAspect="Content" ObjectID="_1672982155" r:id="rId65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渝中区</w:t>
      </w:r>
      <w:r>
        <w:rPr>
          <w:b/>
        </w:rPr>
        <w:t>·</w:t>
      </w:r>
      <w:r>
        <w:rPr>
          <w:rFonts w:hint="eastAsia"/>
          <w:b/>
        </w:rPr>
        <w:t>重庆巴蜀中学九年级月考）</w:t>
      </w:r>
      <w:r>
        <w:rPr>
          <w:rFonts w:ascii="宋体" w:hAnsi="宋体" w:cs="宋体" w:hint="eastAsia"/>
          <w:b/>
        </w:rPr>
        <w:t>两个定值电阻上分别标有“</w:t>
      </w:r>
      <w:r>
        <w:rPr>
          <w:rFonts w:ascii="Times New Roman" w:hAnsi="Times New Roman"/>
          <w:b/>
        </w:rPr>
        <w:object w:dxaOrig="480" w:dyaOrig="285">
          <v:shape id="_x0000_i1050" type="#_x0000_t75" alt="eqId8f78e342b1f1428d95140886a920002e" style="width:24pt;height:14.25pt" o:ole="">
            <v:imagedata r:id="rId66" o:title="eqId8f78e342b1f1428d95140886a920002e"/>
          </v:shape>
          <o:OLEObject Type="Embed" ProgID="Equation.DSMT4" ShapeID="_x0000_i1050" DrawAspect="Content" ObjectID="_1672982156" r:id="rId67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570" w:dyaOrig="270">
          <v:shape id="_x0000_i1051" type="#_x0000_t75" alt="eqIdd19975728d0547c8869da610d8ded6d4" style="width:28.5pt;height:13.5pt" o:ole="">
            <v:imagedata r:id="rId68" o:title="eqIdd19975728d0547c8869da610d8ded6d4"/>
          </v:shape>
          <o:OLEObject Type="Embed" ProgID="Equation.DSMT4" ShapeID="_x0000_i1051" DrawAspect="Content" ObjectID="_1672982157" r:id="rId69"/>
        </w:object>
      </w:r>
      <w:r>
        <w:rPr>
          <w:rFonts w:ascii="宋体" w:hAnsi="宋体" w:cs="宋体" w:hint="eastAsia"/>
          <w:b/>
        </w:rPr>
        <w:t>”和“</w:t>
      </w:r>
      <w:r>
        <w:rPr>
          <w:rFonts w:ascii="Times New Roman" w:hAnsi="Times New Roman"/>
          <w:b/>
        </w:rPr>
        <w:object w:dxaOrig="510" w:dyaOrig="285">
          <v:shape id="_x0000_i1052" type="#_x0000_t75" alt="eqIde43f4cc949824899bba8406deb14761e" style="width:25.5pt;height:14.25pt" o:ole="">
            <v:imagedata r:id="rId70" o:title="eqIde43f4cc949824899bba8406deb14761e"/>
          </v:shape>
          <o:OLEObject Type="Embed" ProgID="Equation.DSMT4" ShapeID="_x0000_i1052" DrawAspect="Content" ObjectID="_1672982158" r:id="rId71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480" w:dyaOrig="285">
          <v:shape id="_x0000_i1053" type="#_x0000_t75" alt="eqId7c77c454389f47b2ada8180fc9a0f6ff" style="width:24pt;height:14.25pt" o:ole="">
            <v:imagedata r:id="rId72" o:title="eqId7c77c454389f47b2ada8180fc9a0f6ff"/>
          </v:shape>
          <o:OLEObject Type="Embed" ProgID="Equation.DSMT4" ShapeID="_x0000_i1053" DrawAspect="Content" ObjectID="_1672982159" r:id="rId73"/>
        </w:object>
      </w:r>
      <w:r>
        <w:rPr>
          <w:rFonts w:ascii="宋体" w:hAnsi="宋体" w:cs="宋体" w:hint="eastAsia"/>
          <w:b/>
        </w:rPr>
        <w:t>”字样，将两定值电阻串联起来接在某一电路中，则该电路两端所加的最大电压为</w:t>
      </w:r>
      <w:r>
        <w:rPr>
          <w:b/>
        </w:rPr>
        <w:t>______</w:t>
      </w:r>
      <w:r>
        <w:rPr>
          <w:rFonts w:ascii="Times New Roman" w:hAnsi="Times New Roman"/>
          <w:b/>
        </w:rPr>
        <w:object w:dxaOrig="270" w:dyaOrig="270">
          <v:shape id="_x0000_i1054" type="#_x0000_t75" alt="eqId75510ecbef1c45cd9b7afa036d8c0958" style="width:13.5pt;height:13.5pt" o:ole="">
            <v:imagedata r:id="rId74" o:title="eqId75510ecbef1c45cd9b7afa036d8c0958"/>
          </v:shape>
          <o:OLEObject Type="Embed" ProgID="Equation.DSMT4" ShapeID="_x0000_i1054" DrawAspect="Content" ObjectID="_1672982160" r:id="rId75"/>
        </w:object>
      </w:r>
      <w:r>
        <w:rPr>
          <w:rFonts w:ascii="宋体" w:hAnsi="宋体" w:cs="宋体" w:hint="eastAsia"/>
          <w:b/>
        </w:rPr>
        <w:t>，两定值电阻并联起来接在某一电路中，则该电路干路允许的最大电流为</w:t>
      </w:r>
      <w:r>
        <w:rPr>
          <w:b/>
        </w:rPr>
        <w:t>______</w:t>
      </w:r>
      <w:r>
        <w:rPr>
          <w:rFonts w:ascii="Times New Roman" w:hAnsi="Times New Roman"/>
          <w:b/>
        </w:rPr>
        <w:object w:dxaOrig="255" w:dyaOrig="255">
          <v:shape id="_x0000_i1055" type="#_x0000_t75" alt="eqId4cdff09d908043d88c9fba895e94a5ae" style="width:12.75pt;height:12.75pt" o:ole="">
            <v:imagedata r:id="rId76" o:title="eqId4cdff09d908043d88c9fba895e94a5ae"/>
          </v:shape>
          <o:OLEObject Type="Embed" ProgID="Equation.DSMT4" ShapeID="_x0000_i1055" DrawAspect="Content" ObjectID="_1672982161" r:id="rId77"/>
        </w:object>
      </w:r>
      <w:r>
        <w:rPr>
          <w:rFonts w:ascii="宋体" w:hAnsi="宋体" w:cs="宋体" w:hint="eastAsia"/>
          <w:b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17.5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1.05</w:t>
      </w:r>
      <w:r>
        <w:rPr>
          <w:color w:val="FF0000"/>
        </w:rPr>
        <w:t xml:space="preserve">    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[1][2]</w:t>
      </w:r>
      <w:r>
        <w:rPr>
          <w:rFonts w:ascii="宋体" w:hAnsi="宋体" w:cs="宋体" w:hint="eastAsia"/>
          <w:color w:val="FF0000"/>
        </w:rPr>
        <w:t>“</w:t>
      </w:r>
      <w:r>
        <w:rPr>
          <w:rFonts w:ascii="Times New Roman" w:hAnsi="Times New Roman"/>
          <w:color w:val="FF0000"/>
        </w:rPr>
        <w:object w:dxaOrig="480" w:dyaOrig="285">
          <v:shape id="_x0000_i1056" type="#_x0000_t75" alt="eqId8f78e342b1f1428d95140886a920002e" style="width:24pt;height:14.25pt" o:ole="">
            <v:imagedata r:id="rId66" o:title="eqId8f78e342b1f1428d95140886a920002e"/>
          </v:shape>
          <o:OLEObject Type="Embed" ProgID="Equation.DSMT4" ShapeID="_x0000_i1056" DrawAspect="Content" ObjectID="_1672982162" r:id="rId78"/>
        </w:object>
      </w:r>
      <w:r>
        <w:rPr>
          <w:rFonts w:ascii="宋体" w:hAnsi="宋体" w:cs="宋体" w:hint="eastAsia"/>
          <w:color w:val="FF0000"/>
        </w:rPr>
        <w:t>，</w:t>
      </w:r>
      <w:r>
        <w:rPr>
          <w:rFonts w:ascii="Times New Roman" w:hAnsi="Times New Roman"/>
          <w:color w:val="FF0000"/>
        </w:rPr>
        <w:object w:dxaOrig="570" w:dyaOrig="270">
          <v:shape id="_x0000_i1057" type="#_x0000_t75" alt="eqIdd19975728d0547c8869da610d8ded6d4" style="width:28.5pt;height:13.5pt" o:ole="">
            <v:imagedata r:id="rId68" o:title="eqIdd19975728d0547c8869da610d8ded6d4"/>
          </v:shape>
          <o:OLEObject Type="Embed" ProgID="Equation.DSMT4" ShapeID="_x0000_i1057" DrawAspect="Content" ObjectID="_1672982163" r:id="rId79"/>
        </w:object>
      </w:r>
      <w:r>
        <w:rPr>
          <w:rFonts w:ascii="宋体" w:hAnsi="宋体" w:cs="宋体" w:hint="eastAsia"/>
          <w:color w:val="FF0000"/>
        </w:rPr>
        <w:t>”电阻允许两端最大电压为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760" w:dyaOrig="360">
          <v:shape id="_x0000_i1058" type="#_x0000_t75" alt="eqId982106e8b11141cc90f4eb338165a448" style="width:138pt;height:18pt" o:ole="">
            <v:imagedata r:id="rId80" o:title="eqId982106e8b11141cc90f4eb338165a448"/>
          </v:shape>
          <o:OLEObject Type="Embed" ProgID="Equation.DSMT4" ShapeID="_x0000_i1058" DrawAspect="Content" ObjectID="_1672982164" r:id="rId81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“</w:t>
      </w:r>
      <w:r>
        <w:rPr>
          <w:rFonts w:ascii="Times New Roman" w:hAnsi="Times New Roman"/>
          <w:color w:val="FF0000"/>
        </w:rPr>
        <w:object w:dxaOrig="510" w:dyaOrig="285">
          <v:shape id="_x0000_i1059" type="#_x0000_t75" alt="eqIde43f4cc949824899bba8406deb14761e" style="width:25.5pt;height:14.25pt" o:ole="">
            <v:imagedata r:id="rId70" o:title="eqIde43f4cc949824899bba8406deb14761e"/>
          </v:shape>
          <o:OLEObject Type="Embed" ProgID="Equation.DSMT4" ShapeID="_x0000_i1059" DrawAspect="Content" ObjectID="_1672982165" r:id="rId82"/>
        </w:object>
      </w:r>
      <w:r>
        <w:rPr>
          <w:rFonts w:ascii="宋体" w:hAnsi="宋体" w:cs="宋体" w:hint="eastAsia"/>
          <w:color w:val="FF0000"/>
        </w:rPr>
        <w:t>，</w:t>
      </w:r>
      <w:r>
        <w:rPr>
          <w:rFonts w:ascii="Times New Roman" w:hAnsi="Times New Roman"/>
          <w:color w:val="FF0000"/>
        </w:rPr>
        <w:object w:dxaOrig="480" w:dyaOrig="285">
          <v:shape id="_x0000_i1060" type="#_x0000_t75" alt="eqId7c77c454389f47b2ada8180fc9a0f6ff" style="width:24pt;height:14.25pt" o:ole="">
            <v:imagedata r:id="rId72" o:title="eqId7c77c454389f47b2ada8180fc9a0f6ff"/>
          </v:shape>
          <o:OLEObject Type="Embed" ProgID="Equation.DSMT4" ShapeID="_x0000_i1060" DrawAspect="Content" ObjectID="_1672982166" r:id="rId83"/>
        </w:object>
      </w:r>
      <w:r>
        <w:rPr>
          <w:rFonts w:ascii="宋体" w:hAnsi="宋体" w:cs="宋体" w:hint="eastAsia"/>
          <w:color w:val="FF0000"/>
        </w:rPr>
        <w:t>”电阻允许通过的最大电流为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235" w:dyaOrig="675">
          <v:shape id="_x0000_i1061" type="#_x0000_t75" alt="eqIde122fde0c8eb4f66b4f37b1b9b92e86f" style="width:111.75pt;height:33.75pt" o:ole="">
            <v:imagedata r:id="rId84" o:title="eqIde122fde0c8eb4f66b4f37b1b9b92e86f"/>
          </v:shape>
          <o:OLEObject Type="Embed" ProgID="Equation.DSMT4" ShapeID="_x0000_i1061" DrawAspect="Content" ObjectID="_1672982167" r:id="rId85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将两定值电阻串联起来接在某一电路中，电路中电流处处相等，允许通过的最大电流为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，则该电路两端所加的最大电压为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4455" w:dyaOrig="360">
          <v:shape id="_x0000_i1062" type="#_x0000_t75" alt="eqId97e65667e4794738a7e4cf52a2c40336" style="width:222.75pt;height:18pt" o:ole="">
            <v:imagedata r:id="rId86" o:title="eqId97e65667e4794738a7e4cf52a2c40336"/>
          </v:shape>
          <o:OLEObject Type="Embed" ProgID="Equation.DSMT4" ShapeID="_x0000_i1062" DrawAspect="Content" ObjectID="_1672982168" r:id="rId87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两定值电阻并联起来接在某一电路中，两端电压允许最大值为</w:t>
      </w:r>
      <w:r>
        <w:rPr>
          <w:rFonts w:ascii="Times New Roman" w:hAnsi="Times New Roman"/>
          <w:color w:val="FF0000"/>
        </w:rPr>
        <w:object w:dxaOrig="360" w:dyaOrig="285">
          <v:shape id="_x0000_i1063" type="#_x0000_t75" alt="eqId3ac7003e0706476ab2eef1b470813dda" style="width:18pt;height:14.25pt" o:ole="">
            <v:imagedata r:id="rId88" o:title="eqId3ac7003e0706476ab2eef1b470813dda"/>
          </v:shape>
          <o:OLEObject Type="Embed" ProgID="Equation.DSMT4" ShapeID="_x0000_i1063" DrawAspect="Content" ObjectID="_1672982169" r:id="rId89"/>
        </w:object>
      </w:r>
      <w:r>
        <w:rPr>
          <w:rFonts w:ascii="宋体" w:hAnsi="宋体" w:cs="宋体" w:hint="eastAsia"/>
          <w:color w:val="FF0000"/>
        </w:rPr>
        <w:t>，则该电路干路允许的最大电流为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735" w:dyaOrig="675">
          <v:shape id="_x0000_i1064" type="#_x0000_t75" alt="eqId9bd6fbd332e940538b118c0f9c2c7f98" style="width:186.75pt;height:33.75pt" o:ole="">
            <v:imagedata r:id="rId90" o:title="eqId9bd6fbd332e940538b118c0f9c2c7f98"/>
          </v:shape>
          <o:OLEObject Type="Embed" ProgID="Equation.DSMT4" ShapeID="_x0000_i1064" DrawAspect="Content" ObjectID="_1672982170" r:id="rId91"/>
        </w:object>
      </w:r>
    </w:p>
    <w:p w:rsidR="00B00C11" w:rsidRDefault="00B00C11" w:rsidP="00B00C11">
      <w:pPr>
        <w:rPr>
          <w:b/>
        </w:rPr>
      </w:pPr>
      <w:r>
        <w:rPr>
          <w:rFonts w:hint="eastAsia"/>
          <w:b/>
        </w:rPr>
        <w:t>四、实验题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某兴趣小组为探究串联电路中总电阻与分电阻的关系，在拓展课中做了如下实验：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实验步骤：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743200" cy="2409825"/>
            <wp:effectExtent l="0" t="0" r="0" b="9525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7225065" descr="figure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①</w:t>
      </w:r>
      <w:r>
        <w:rPr>
          <w:rFonts w:ascii="宋体" w:hAnsi="宋体" w:cs="宋体" w:hint="eastAsia"/>
          <w:b/>
        </w:rPr>
        <w:t>按方案连接电路，闭合开关，用电流表测出电路中的电流，并记录；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②</w:t>
      </w:r>
      <w:r>
        <w:rPr>
          <w:rFonts w:ascii="宋体" w:hAnsi="宋体" w:cs="宋体" w:hint="eastAsia"/>
          <w:b/>
        </w:rPr>
        <w:t>用电压表分别测出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两端电压以及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两端总电压，并记录；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rFonts w:ascii="宋体" w:hAnsi="宋体" w:cs="宋体" w:hint="eastAsia"/>
          <w:b/>
        </w:rPr>
        <w:t>请你用笔画线代替导线，将电流表接入如图电路中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数据处理：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rFonts w:eastAsia="Times New Roman"/>
          <w:b/>
        </w:rPr>
        <w:t>①</w:t>
      </w:r>
      <w:r>
        <w:rPr>
          <w:rFonts w:ascii="宋体" w:hAnsi="宋体" w:cs="宋体" w:hint="eastAsia"/>
          <w:b/>
        </w:rPr>
        <w:t>在数据处理时，有同学发现表中的一个数据有误，错误的数据是</w:t>
      </w:r>
      <w:r>
        <w:rPr>
          <w:b/>
        </w:rPr>
        <w:t>__</w:t>
      </w:r>
      <w:r>
        <w:rPr>
          <w:rFonts w:ascii="宋体" w:hAnsi="宋体" w:cs="宋体" w:hint="eastAsia"/>
          <w:b/>
        </w:rPr>
        <w:t>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②</w:t>
      </w:r>
      <w:r>
        <w:rPr>
          <w:rFonts w:ascii="宋体" w:hAnsi="宋体" w:cs="宋体" w:hint="eastAsia"/>
          <w:b/>
        </w:rPr>
        <w:t>重新测量，根据所测的数据计算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R</w:t>
      </w:r>
      <w:r>
        <w:rPr>
          <w:rFonts w:ascii="宋体" w:hAnsi="宋体" w:cs="宋体" w:hint="eastAsia"/>
          <w:b/>
          <w:vertAlign w:val="subscript"/>
        </w:rPr>
        <w:t>总</w:t>
      </w:r>
      <w:r>
        <w:rPr>
          <w:rFonts w:ascii="宋体" w:hAnsi="宋体" w:cs="宋体" w:hint="eastAsia"/>
          <w:b/>
        </w:rPr>
        <w:t>的值。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记录表：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6048375" cy="1724025"/>
            <wp:effectExtent l="0" t="0" r="9525" b="952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68975" descr="figure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得出结论：串联电路的总电阻等于各分电阻之和。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交流表达：科学研究有时需要等效替代的方法，如在某实验中需要用到</w:t>
      </w:r>
      <w:r>
        <w:rPr>
          <w:rFonts w:eastAsia="Times New Roman"/>
          <w:b/>
        </w:rPr>
        <w:t>35Ω</w:t>
      </w:r>
      <w:r>
        <w:rPr>
          <w:rFonts w:ascii="宋体" w:hAnsi="宋体" w:cs="宋体" w:hint="eastAsia"/>
          <w:b/>
        </w:rPr>
        <w:t>的电阻，现有阻值为</w:t>
      </w:r>
      <w:r>
        <w:rPr>
          <w:rFonts w:eastAsia="Times New Roman"/>
          <w:b/>
        </w:rPr>
        <w:t>15Ω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20</w:t>
      </w:r>
      <w:r>
        <w:rPr>
          <w:rFonts w:eastAsia="Times New Roman" w:cs="Calibri"/>
          <w:b/>
        </w:rPr>
        <w:t>Ω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lastRenderedPageBreak/>
        <w:t>50</w:t>
      </w:r>
      <w:r>
        <w:rPr>
          <w:rFonts w:eastAsia="Times New Roman" w:cs="Calibri"/>
          <w:b/>
        </w:rPr>
        <w:t>Ω</w:t>
      </w:r>
      <w:r>
        <w:rPr>
          <w:rFonts w:ascii="宋体" w:hAnsi="宋体" w:cs="宋体" w:hint="eastAsia"/>
          <w:b/>
        </w:rPr>
        <w:t>的三个电阻，就可以选用其中的</w:t>
      </w:r>
      <w:r>
        <w:rPr>
          <w:b/>
        </w:rPr>
        <w:t>__</w:t>
      </w:r>
      <w:r>
        <w:rPr>
          <w:rFonts w:ascii="宋体" w:hAnsi="宋体" w:cs="宋体" w:hint="eastAsia"/>
          <w:b/>
        </w:rPr>
        <w:t>两个电阻串联替代。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5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15Ω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20Ω</w:t>
      </w:r>
      <w:r>
        <w:rPr>
          <w:color w:val="FF0000"/>
        </w:rPr>
        <w:t xml:space="preserve">    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实验步骤：根据表中数据可知，电流示数不超过</w:t>
      </w:r>
      <w:r>
        <w:rPr>
          <w:rFonts w:eastAsia="Times New Roman"/>
          <w:color w:val="FF0000"/>
        </w:rPr>
        <w:t>0.6A</w:t>
      </w:r>
      <w:r>
        <w:rPr>
          <w:rFonts w:ascii="宋体" w:hAnsi="宋体" w:cs="宋体" w:hint="eastAsia"/>
          <w:color w:val="FF0000"/>
        </w:rPr>
        <w:t>，电流表选择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～</w:t>
      </w:r>
      <w:r>
        <w:rPr>
          <w:rFonts w:eastAsia="Times New Roman"/>
          <w:color w:val="FF0000"/>
        </w:rPr>
        <w:t>0.6A</w:t>
      </w:r>
      <w:r>
        <w:rPr>
          <w:rFonts w:ascii="宋体" w:hAnsi="宋体" w:cs="宋体" w:hint="eastAsia"/>
          <w:color w:val="FF0000"/>
        </w:rPr>
        <w:t>即可；从电源正极依次串联电流表、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、开关回到电源负极，电压表并联在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两端；如下图所示：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647950" cy="2362200"/>
            <wp:effectExtent l="0" t="0" r="0" b="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数据处理：</w:t>
      </w:r>
      <w:r>
        <w:rPr>
          <w:rFonts w:eastAsia="Times New Roman"/>
          <w:color w:val="FF0000"/>
        </w:rPr>
        <w:t>①</w:t>
      </w:r>
      <w:r>
        <w:rPr>
          <w:rFonts w:ascii="宋体" w:hAnsi="宋体" w:cs="宋体" w:hint="eastAsia"/>
          <w:color w:val="FF0000"/>
        </w:rPr>
        <w:t>因为电源电压为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，而表中有电压值为</w:t>
      </w:r>
      <w:r>
        <w:rPr>
          <w:rFonts w:eastAsia="Times New Roman"/>
          <w:color w:val="FF0000"/>
        </w:rPr>
        <w:t>5V</w:t>
      </w:r>
      <w:r>
        <w:rPr>
          <w:rFonts w:ascii="宋体" w:hAnsi="宋体" w:cs="宋体" w:hint="eastAsia"/>
          <w:color w:val="FF0000"/>
        </w:rPr>
        <w:t>，因此</w:t>
      </w:r>
      <w:r>
        <w:rPr>
          <w:rFonts w:eastAsia="Times New Roman"/>
          <w:color w:val="FF0000"/>
        </w:rPr>
        <w:t>5V</w:t>
      </w:r>
      <w:r>
        <w:rPr>
          <w:rFonts w:ascii="宋体" w:hAnsi="宋体" w:cs="宋体" w:hint="eastAsia"/>
          <w:color w:val="FF0000"/>
        </w:rPr>
        <w:t>数据是错误的。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 w:hint="eastAsia"/>
          <w:color w:val="FF0000"/>
        </w:rPr>
        <w:t>交流表达：因为串联电路的总电阻等于各分电阻之和，所以要得到</w:t>
      </w:r>
      <w:r>
        <w:rPr>
          <w:rFonts w:eastAsia="Times New Roman"/>
          <w:color w:val="FF0000"/>
        </w:rPr>
        <w:t>35Ω</w:t>
      </w:r>
      <w:r>
        <w:rPr>
          <w:rFonts w:ascii="宋体" w:hAnsi="宋体" w:cs="宋体" w:hint="eastAsia"/>
          <w:color w:val="FF0000"/>
        </w:rPr>
        <w:t>的电阻，需用</w:t>
      </w:r>
      <w:r>
        <w:rPr>
          <w:rFonts w:eastAsia="Times New Roman"/>
          <w:color w:val="FF0000"/>
        </w:rPr>
        <w:t>15Ω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color w:val="FF0000"/>
        </w:rPr>
        <w:t>20Ω</w:t>
      </w:r>
      <w:r>
        <w:rPr>
          <w:rFonts w:ascii="宋体" w:hAnsi="宋体" w:cs="宋体" w:hint="eastAsia"/>
          <w:color w:val="FF0000"/>
        </w:rPr>
        <w:t>电阻串联使用。</w:t>
      </w:r>
    </w:p>
    <w:p w:rsidR="00B00C11" w:rsidRDefault="00B00C11" w:rsidP="00B00C11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五、计算题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安徽淮北市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在如图所示的电路中，电源电压保持不变，</w:t>
      </w:r>
      <w:r>
        <w:rPr>
          <w:rFonts w:ascii="Times New Roman" w:hAnsi="Times New Roman"/>
          <w:b/>
        </w:rPr>
        <w:object w:dxaOrig="960" w:dyaOrig="360">
          <v:shape id="_x0000_i1065" type="#_x0000_t75" alt="eqIdb053008300df4beea407043831c64771" style="width:48pt;height:18pt" o:ole="">
            <v:imagedata r:id="rId95" o:title="eqIdb053008300df4beea407043831c64771"/>
          </v:shape>
          <o:OLEObject Type="Embed" ProgID="Equation.DSMT4" ShapeID="_x0000_i1065" DrawAspect="Content" ObjectID="_1672982171" r:id="rId96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855" w:dyaOrig="315">
          <v:shape id="_x0000_i1066" type="#_x0000_t75" alt="eqIdafdc2dd049e64ca6acaa2abcf8bbab82" style="width:42.75pt;height:15.75pt" o:ole="">
            <v:imagedata r:id="rId97" o:title="eqIdafdc2dd049e64ca6acaa2abcf8bbab82"/>
          </v:shape>
          <o:OLEObject Type="Embed" ProgID="Equation.DSMT4" ShapeID="_x0000_i1066" DrawAspect="Content" ObjectID="_1672982172" r:id="rId98"/>
        </w:object>
      </w:r>
      <w:r>
        <w:rPr>
          <w:rFonts w:ascii="宋体" w:hAnsi="宋体" w:cs="宋体" w:hint="eastAsia"/>
          <w:b/>
        </w:rPr>
        <w:t>。当闭合开关</w:t>
      </w:r>
      <w:r>
        <w:rPr>
          <w:rFonts w:ascii="Times New Roman" w:hAnsi="Times New Roman"/>
          <w:b/>
        </w:rPr>
        <w:object w:dxaOrig="270" w:dyaOrig="360">
          <v:shape id="_x0000_i1067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67" DrawAspect="Content" ObjectID="_1672982173" r:id="rId100"/>
        </w:object>
      </w:r>
      <w:r>
        <w:rPr>
          <w:rFonts w:ascii="宋体" w:hAnsi="宋体" w:cs="宋体" w:hint="eastAsia"/>
          <w:b/>
        </w:rPr>
        <w:t>、</w:t>
      </w:r>
      <w:r>
        <w:rPr>
          <w:rFonts w:ascii="Times New Roman" w:hAnsi="Times New Roman"/>
          <w:b/>
        </w:rPr>
        <w:object w:dxaOrig="210" w:dyaOrig="285">
          <v:shape id="_x0000_i1068" type="#_x0000_t75" alt="eqId19b6fdea566b4ba2ab291bdc04169540" style="width:10.5pt;height:14.25pt" o:ole="">
            <v:imagedata r:id="rId101" o:title="eqId19b6fdea566b4ba2ab291bdc04169540"/>
          </v:shape>
          <o:OLEObject Type="Embed" ProgID="Equation.DSMT4" ShapeID="_x0000_i1068" DrawAspect="Content" ObjectID="_1672982174" r:id="rId102"/>
        </w:object>
      </w:r>
      <w:r>
        <w:rPr>
          <w:rFonts w:ascii="宋体" w:hAnsi="宋体" w:cs="宋体" w:hint="eastAsia"/>
          <w:b/>
        </w:rPr>
        <w:t>，断开开关</w:t>
      </w:r>
      <w:r>
        <w:rPr>
          <w:rFonts w:ascii="Times New Roman" w:hAnsi="Times New Roman"/>
          <w:b/>
        </w:rPr>
        <w:object w:dxaOrig="285" w:dyaOrig="360">
          <v:shape id="_x0000_i1069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69" DrawAspect="Content" ObjectID="_1672982175" r:id="rId104"/>
        </w:object>
      </w:r>
      <w:r>
        <w:rPr>
          <w:rFonts w:ascii="宋体" w:hAnsi="宋体" w:cs="宋体" w:hint="eastAsia"/>
          <w:b/>
        </w:rPr>
        <w:t>时，电流表的示数为</w:t>
      </w:r>
      <w:r>
        <w:rPr>
          <w:rFonts w:ascii="Times New Roman" w:hAnsi="Times New Roman"/>
          <w:b/>
        </w:rPr>
        <w:object w:dxaOrig="555" w:dyaOrig="285">
          <v:shape id="_x0000_i1070" type="#_x0000_t75" alt="eqIde5802934591245e096f807afa966d56d" style="width:27.75pt;height:14.25pt" o:ole="">
            <v:imagedata r:id="rId105" o:title="eqIde5802934591245e096f807afa966d56d"/>
          </v:shape>
          <o:OLEObject Type="Embed" ProgID="Equation.DSMT4" ShapeID="_x0000_i1070" DrawAspect="Content" ObjectID="_1672982176" r:id="rId106"/>
        </w:object>
      </w:r>
      <w:r>
        <w:rPr>
          <w:rFonts w:ascii="宋体" w:hAnsi="宋体" w:cs="宋体" w:hint="eastAsia"/>
          <w:b/>
        </w:rPr>
        <w:t>。求：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电源电压；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当闭合开关</w:t>
      </w:r>
      <w:r>
        <w:rPr>
          <w:rFonts w:ascii="Times New Roman" w:hAnsi="Times New Roman"/>
          <w:b/>
        </w:rPr>
        <w:object w:dxaOrig="285" w:dyaOrig="360">
          <v:shape id="_x0000_i1071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71" DrawAspect="Content" ObjectID="_1672982177" r:id="rId107"/>
        </w:objec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，断开开关</w:t>
      </w:r>
      <w:r>
        <w:rPr>
          <w:rFonts w:ascii="Times New Roman" w:hAnsi="Times New Roman"/>
          <w:b/>
        </w:rPr>
        <w:object w:dxaOrig="270" w:dyaOrig="360">
          <v:shape id="_x0000_i1072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72" DrawAspect="Content" ObjectID="_1672982178" r:id="rId108"/>
        </w:object>
      </w:r>
      <w:r>
        <w:rPr>
          <w:rFonts w:ascii="宋体" w:hAnsi="宋体" w:cs="宋体" w:hint="eastAsia"/>
          <w:b/>
        </w:rPr>
        <w:t>时，电流表的示数；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三只开关均闭合时，电流表的示数和电路总电阻。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276350" cy="904875"/>
            <wp:effectExtent l="0" t="0" r="0" b="9525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(1)6V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(2)0.2A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(3)0.5A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12Ω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当闭合开关</w:t>
      </w:r>
      <w:r>
        <w:rPr>
          <w:rFonts w:ascii="Times New Roman" w:hAnsi="Times New Roman"/>
          <w:color w:val="FF0000"/>
        </w:rPr>
        <w:object w:dxaOrig="270" w:dyaOrig="360">
          <v:shape id="_x0000_i1073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73" DrawAspect="Content" ObjectID="_1672982179" r:id="rId110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，断开开关</w:t>
      </w:r>
      <w:r>
        <w:rPr>
          <w:rFonts w:ascii="Times New Roman" w:hAnsi="Times New Roman"/>
          <w:color w:val="FF0000"/>
        </w:rPr>
        <w:object w:dxaOrig="285" w:dyaOrig="360">
          <v:shape id="_x0000_i1074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74" DrawAspect="Content" ObjectID="_1672982180" r:id="rId111"/>
        </w:object>
      </w:r>
      <w:r>
        <w:rPr>
          <w:rFonts w:ascii="宋体" w:hAnsi="宋体" w:cs="宋体" w:hint="eastAsia"/>
          <w:color w:val="FF0000"/>
        </w:rPr>
        <w:t>时，电路为</w:t>
      </w:r>
      <w:r>
        <w:rPr>
          <w:rFonts w:ascii="Times New Roman" w:hAnsi="Times New Roman"/>
          <w:color w:val="FF0000"/>
        </w:rPr>
        <w:object w:dxaOrig="285" w:dyaOrig="435">
          <v:shape id="_x0000_i1075" type="#_x0000_t75" alt="eqId038a378e1bc14746a153df55e32bd6cc" style="width:14.25pt;height:21.75pt" o:ole="">
            <v:imagedata r:id="rId112" o:title="eqId038a378e1bc14746a153df55e32bd6cc"/>
          </v:shape>
          <o:OLEObject Type="Embed" ProgID="Equation.DSMT4" ShapeID="_x0000_i1075" DrawAspect="Content" ObjectID="_1672982181" r:id="rId113"/>
        </w:object>
      </w:r>
      <w:r>
        <w:rPr>
          <w:rFonts w:ascii="宋体" w:hAnsi="宋体" w:cs="宋体" w:hint="eastAsia"/>
          <w:color w:val="FF0000"/>
        </w:rPr>
        <w:t>的简单电路，电流表测通过</w:t>
      </w:r>
      <w:r>
        <w:rPr>
          <w:rFonts w:ascii="Times New Roman" w:hAnsi="Times New Roman"/>
          <w:color w:val="FF0000"/>
        </w:rPr>
        <w:object w:dxaOrig="285" w:dyaOrig="435">
          <v:shape id="_x0000_i1076" type="#_x0000_t75" alt="eqId038a378e1bc14746a153df55e32bd6cc" style="width:14.25pt;height:21.75pt" o:ole="">
            <v:imagedata r:id="rId112" o:title="eqId038a378e1bc14746a153df55e32bd6cc"/>
          </v:shape>
          <o:OLEObject Type="Embed" ProgID="Equation.DSMT4" ShapeID="_x0000_i1076" DrawAspect="Content" ObjectID="_1672982182" r:id="rId114"/>
        </w:object>
      </w:r>
      <w:r>
        <w:rPr>
          <w:rFonts w:ascii="宋体" w:hAnsi="宋体" w:cs="宋体" w:hint="eastAsia"/>
          <w:color w:val="FF0000"/>
        </w:rPr>
        <w:t>的电流，则电源电压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655" w:dyaOrig="390">
          <v:shape id="_x0000_i1077" type="#_x0000_t75" alt="eqId7ea2b99bcd3a4075abee74ba808c694c" style="width:132.75pt;height:19.5pt" o:ole="">
            <v:imagedata r:id="rId115" o:title="eqId7ea2b99bcd3a4075abee74ba808c694c"/>
          </v:shape>
          <o:OLEObject Type="Embed" ProgID="Equation.DSMT4" ShapeID="_x0000_i1077" DrawAspect="Content" ObjectID="_1672982183" r:id="rId116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当闭合开关</w:t>
      </w:r>
      <w:r>
        <w:rPr>
          <w:rFonts w:ascii="Times New Roman" w:hAnsi="Times New Roman"/>
          <w:color w:val="FF0000"/>
        </w:rPr>
        <w:object w:dxaOrig="285" w:dyaOrig="360">
          <v:shape id="_x0000_i1078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78" DrawAspect="Content" ObjectID="_1672982184" r:id="rId117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，断开开关</w:t>
      </w:r>
      <w:r>
        <w:rPr>
          <w:rFonts w:ascii="Times New Roman" w:hAnsi="Times New Roman"/>
          <w:color w:val="FF0000"/>
        </w:rPr>
        <w:object w:dxaOrig="270" w:dyaOrig="360">
          <v:shape id="_x0000_i1079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79" DrawAspect="Content" ObjectID="_1672982185" r:id="rId118"/>
        </w:object>
      </w:r>
      <w:r>
        <w:rPr>
          <w:rFonts w:ascii="宋体" w:hAnsi="宋体" w:cs="宋体" w:hint="eastAsia"/>
          <w:color w:val="FF0000"/>
        </w:rPr>
        <w:t>时，电路为</w:t>
      </w:r>
      <w:r>
        <w:rPr>
          <w:rFonts w:ascii="Times New Roman" w:hAnsi="Times New Roman"/>
          <w:color w:val="FF0000"/>
        </w:rPr>
        <w:object w:dxaOrig="300" w:dyaOrig="360">
          <v:shape id="_x0000_i1080" type="#_x0000_t75" alt="eqId8a1390aa3d754ef184290306ffa757dc" style="width:15pt;height:18pt" o:ole="">
            <v:imagedata r:id="rId119" o:title="eqId8a1390aa3d754ef184290306ffa757dc"/>
          </v:shape>
          <o:OLEObject Type="Embed" ProgID="Equation.DSMT4" ShapeID="_x0000_i1080" DrawAspect="Content" ObjectID="_1672982186" r:id="rId120"/>
        </w:object>
      </w:r>
      <w:r>
        <w:rPr>
          <w:rFonts w:ascii="宋体" w:hAnsi="宋体" w:cs="宋体" w:hint="eastAsia"/>
          <w:color w:val="FF0000"/>
        </w:rPr>
        <w:t>的简单电路，电流表测通过</w:t>
      </w:r>
      <w:r>
        <w:rPr>
          <w:rFonts w:ascii="Times New Roman" w:hAnsi="Times New Roman"/>
          <w:color w:val="FF0000"/>
        </w:rPr>
        <w:object w:dxaOrig="300" w:dyaOrig="360">
          <v:shape id="_x0000_i1081" type="#_x0000_t75" alt="eqId8a1390aa3d754ef184290306ffa757dc" style="width:15pt;height:18pt" o:ole="">
            <v:imagedata r:id="rId119" o:title="eqId8a1390aa3d754ef184290306ffa757dc"/>
          </v:shape>
          <o:OLEObject Type="Embed" ProgID="Equation.DSMT4" ShapeID="_x0000_i1081" DrawAspect="Content" ObjectID="_1672982187" r:id="rId121"/>
        </w:object>
      </w:r>
      <w:r>
        <w:rPr>
          <w:rFonts w:ascii="宋体" w:hAnsi="宋体" w:cs="宋体" w:hint="eastAsia"/>
          <w:color w:val="FF0000"/>
        </w:rPr>
        <w:t>的电流，则电流表的示数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205" w:dyaOrig="675">
          <v:shape id="_x0000_i1082" type="#_x0000_t75" alt="eqId30dddfa24d564b62bd23fa5406f00106" style="width:110.25pt;height:33.75pt" o:ole="">
            <v:imagedata r:id="rId122" o:title="eqId30dddfa24d564b62bd23fa5406f00106"/>
          </v:shape>
          <o:OLEObject Type="Embed" ProgID="Equation.DSMT4" ShapeID="_x0000_i1082" DrawAspect="Content" ObjectID="_1672982188" r:id="rId123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当闭合开关</w:t>
      </w:r>
      <w:r>
        <w:rPr>
          <w:rFonts w:ascii="Times New Roman" w:hAnsi="Times New Roman"/>
          <w:color w:val="FF0000"/>
        </w:rPr>
        <w:object w:dxaOrig="270" w:dyaOrig="360">
          <v:shape id="_x0000_i1083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83" DrawAspect="Content" ObjectID="_1672982189" r:id="rId124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ascii="Times New Roman" w:hAnsi="Times New Roman"/>
          <w:color w:val="FF0000"/>
        </w:rPr>
        <w:object w:dxaOrig="285" w:dyaOrig="360">
          <v:shape id="_x0000_i1084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84" DrawAspect="Content" ObjectID="_1672982190" r:id="rId125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时，</w:t>
      </w:r>
      <w:r>
        <w:rPr>
          <w:rFonts w:ascii="Times New Roman" w:hAnsi="Times New Roman"/>
          <w:color w:val="FF0000"/>
        </w:rPr>
        <w:object w:dxaOrig="285" w:dyaOrig="435">
          <v:shape id="_x0000_i1085" type="#_x0000_t75" alt="eqId038a378e1bc14746a153df55e32bd6cc" style="width:14.25pt;height:21.75pt" o:ole="">
            <v:imagedata r:id="rId112" o:title="eqId038a378e1bc14746a153df55e32bd6cc"/>
          </v:shape>
          <o:OLEObject Type="Embed" ProgID="Equation.DSMT4" ShapeID="_x0000_i1085" DrawAspect="Content" ObjectID="_1672982191" r:id="rId126"/>
        </w:object>
      </w:r>
      <w:r>
        <w:rPr>
          <w:rFonts w:ascii="宋体" w:hAnsi="宋体" w:cs="宋体" w:hint="eastAsia"/>
          <w:color w:val="FF0000"/>
        </w:rPr>
        <w:t>与</w:t>
      </w:r>
      <w:r>
        <w:rPr>
          <w:rFonts w:ascii="Times New Roman" w:hAnsi="Times New Roman"/>
          <w:color w:val="FF0000"/>
        </w:rPr>
        <w:object w:dxaOrig="300" w:dyaOrig="360">
          <v:shape id="_x0000_i1086" type="#_x0000_t75" alt="eqId8a1390aa3d754ef184290306ffa757dc" style="width:15pt;height:18pt" o:ole="">
            <v:imagedata r:id="rId119" o:title="eqId8a1390aa3d754ef184290306ffa757dc"/>
          </v:shape>
          <o:OLEObject Type="Embed" ProgID="Equation.DSMT4" ShapeID="_x0000_i1086" DrawAspect="Content" ObjectID="_1672982192" r:id="rId127"/>
        </w:object>
      </w:r>
      <w:r>
        <w:rPr>
          <w:rFonts w:ascii="宋体" w:hAnsi="宋体" w:cs="宋体" w:hint="eastAsia"/>
          <w:color w:val="FF0000"/>
        </w:rPr>
        <w:t>并联，因并联电路中各支路独立工作、互不影响，所以，通过</w:t>
      </w:r>
      <w:r>
        <w:rPr>
          <w:rFonts w:ascii="Times New Roman" w:hAnsi="Times New Roman"/>
          <w:color w:val="FF0000"/>
        </w:rPr>
        <w:object w:dxaOrig="285" w:dyaOrig="435">
          <v:shape id="_x0000_i1087" type="#_x0000_t75" alt="eqId038a378e1bc14746a153df55e32bd6cc" style="width:14.25pt;height:21.75pt" o:ole="">
            <v:imagedata r:id="rId112" o:title="eqId038a378e1bc14746a153df55e32bd6cc"/>
          </v:shape>
          <o:OLEObject Type="Embed" ProgID="Equation.DSMT4" ShapeID="_x0000_i1087" DrawAspect="Content" ObjectID="_1672982193" r:id="rId128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ascii="Times New Roman" w:hAnsi="Times New Roman"/>
          <w:color w:val="FF0000"/>
        </w:rPr>
        <w:object w:dxaOrig="300" w:dyaOrig="360">
          <v:shape id="_x0000_i1088" type="#_x0000_t75" alt="eqId8a1390aa3d754ef184290306ffa757dc" style="width:15pt;height:18pt" o:ole="">
            <v:imagedata r:id="rId119" o:title="eqId8a1390aa3d754ef184290306ffa757dc"/>
          </v:shape>
          <o:OLEObject Type="Embed" ProgID="Equation.DSMT4" ShapeID="_x0000_i1088" DrawAspect="Content" ObjectID="_1672982194" r:id="rId129"/>
        </w:object>
      </w:r>
      <w:r>
        <w:rPr>
          <w:rFonts w:ascii="宋体" w:hAnsi="宋体" w:cs="宋体" w:hint="eastAsia"/>
          <w:color w:val="FF0000"/>
        </w:rPr>
        <w:t>的电流不变，因并联电路中干路电流等于各支路电流之和，所以干路电流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135" w:dyaOrig="360">
          <v:shape id="_x0000_i1089" type="#_x0000_t75" alt="eqId65da462ae65045c1aac09cbbbd0e1b5c" style="width:156.75pt;height:18pt" o:ole="">
            <v:imagedata r:id="rId130" o:title="eqId65da462ae65045c1aac09cbbbd0e1b5c"/>
          </v:shape>
          <o:OLEObject Type="Embed" ProgID="Equation.DSMT4" ShapeID="_x0000_i1089" DrawAspect="Content" ObjectID="_1672982195" r:id="rId131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此时电路的总电阻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040" w:dyaOrig="615">
          <v:shape id="_x0000_i1090" type="#_x0000_t75" alt="eqId2d3b86099b134b81bf5d50ddc48722cc" style="width:102pt;height:30.75pt" o:ole="">
            <v:imagedata r:id="rId132" o:title="eqId2d3b86099b134b81bf5d50ddc48722cc"/>
          </v:shape>
          <o:OLEObject Type="Embed" ProgID="Equation.DSMT4" ShapeID="_x0000_i1090" DrawAspect="Content" ObjectID="_1672982196" r:id="rId133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答：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电源电压是</w:t>
      </w:r>
      <w:r>
        <w:rPr>
          <w:rFonts w:eastAsia="Times New Roman"/>
          <w:color w:val="FF0000"/>
        </w:rPr>
        <w:t>6V</w:t>
      </w:r>
      <w:r>
        <w:rPr>
          <w:rFonts w:ascii="宋体" w:hAnsi="宋体" w:cs="宋体" w:hint="eastAsia"/>
          <w:color w:val="FF0000"/>
        </w:rPr>
        <w:t>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当闭合开关</w:t>
      </w:r>
      <w:r>
        <w:rPr>
          <w:rFonts w:ascii="Times New Roman" w:hAnsi="Times New Roman"/>
          <w:color w:val="FF0000"/>
        </w:rPr>
        <w:object w:dxaOrig="285" w:dyaOrig="360">
          <v:shape id="_x0000_i1091" type="#_x0000_t75" alt="eqId19481daa90414c9b906ab2a276023463" style="width:14.25pt;height:18pt" o:ole="">
            <v:imagedata r:id="rId103" o:title="eqId19481daa90414c9b906ab2a276023463"/>
          </v:shape>
          <o:OLEObject Type="Embed" ProgID="Equation.DSMT4" ShapeID="_x0000_i1091" DrawAspect="Content" ObjectID="_1672982197" r:id="rId134"/>
        </w:objec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 w:hint="eastAsia"/>
          <w:color w:val="FF0000"/>
        </w:rPr>
        <w:t>，断开开关</w:t>
      </w:r>
      <w:r>
        <w:rPr>
          <w:rFonts w:ascii="Times New Roman" w:hAnsi="Times New Roman"/>
          <w:color w:val="FF0000"/>
        </w:rPr>
        <w:object w:dxaOrig="270" w:dyaOrig="360">
          <v:shape id="_x0000_i1092" type="#_x0000_t75" alt="eqId9859c6b1225a4b81a4281324751977bb" style="width:13.5pt;height:18pt" o:ole="">
            <v:imagedata r:id="rId99" o:title="eqId9859c6b1225a4b81a4281324751977bb"/>
          </v:shape>
          <o:OLEObject Type="Embed" ProgID="Equation.DSMT4" ShapeID="_x0000_i1092" DrawAspect="Content" ObjectID="_1672982198" r:id="rId135"/>
        </w:object>
      </w:r>
      <w:r>
        <w:rPr>
          <w:rFonts w:ascii="宋体" w:hAnsi="宋体" w:cs="宋体" w:hint="eastAsia"/>
          <w:color w:val="FF0000"/>
        </w:rPr>
        <w:t>时，电流表的示数是</w:t>
      </w:r>
      <w:r>
        <w:rPr>
          <w:rFonts w:eastAsia="Times New Roman"/>
          <w:color w:val="FF0000"/>
        </w:rPr>
        <w:t>0.2A</w:t>
      </w:r>
      <w:r>
        <w:rPr>
          <w:rFonts w:ascii="宋体" w:hAnsi="宋体" w:cs="宋体" w:hint="eastAsia"/>
          <w:color w:val="FF0000"/>
        </w:rPr>
        <w:t>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三只开关均闭合时，电流表的示数是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，电路总电阻是</w:t>
      </w:r>
      <w:r>
        <w:rPr>
          <w:rFonts w:eastAsia="Times New Roman"/>
          <w:color w:val="FF0000"/>
        </w:rPr>
        <w:t>12Ω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云南昆明市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如图甲所示是某电子秤的原理示意图，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为定值电阻，托盘下方的电阻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为压敏电阻，其电阻大小与托盘内所放物体质量</w:t>
      </w:r>
      <w:r>
        <w:rPr>
          <w:rFonts w:eastAsia="Times New Roman"/>
          <w:b/>
          <w:i/>
        </w:rPr>
        <w:t>m</w:t>
      </w:r>
      <w:r>
        <w:rPr>
          <w:rFonts w:ascii="宋体" w:hAnsi="宋体" w:cs="宋体" w:hint="eastAsia"/>
          <w:b/>
        </w:rPr>
        <w:t>大小的关系如图乙所示。已知电源电压恒为</w:t>
      </w:r>
      <w:r>
        <w:rPr>
          <w:rFonts w:eastAsia="Times New Roman"/>
          <w:b/>
        </w:rPr>
        <w:t>6V</w:t>
      </w:r>
      <w:r>
        <w:rPr>
          <w:rFonts w:ascii="宋体" w:hAnsi="宋体" w:cs="宋体" w:hint="eastAsia"/>
          <w:b/>
        </w:rPr>
        <w:t>，求：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当托盘中没有物体时，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阻值；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若托盘中没有物体时，电流表示数为</w:t>
      </w:r>
      <w:r>
        <w:rPr>
          <w:rFonts w:eastAsia="Times New Roman"/>
          <w:b/>
        </w:rPr>
        <w:t>0.01A</w:t>
      </w:r>
      <w:r>
        <w:rPr>
          <w:rFonts w:ascii="宋体" w:hAnsi="宋体" w:cs="宋体" w:hint="eastAsia"/>
          <w:b/>
        </w:rPr>
        <w:t>，定值电阻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的阻值；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当放入质量为</w:t>
      </w:r>
      <w:r>
        <w:rPr>
          <w:rFonts w:eastAsia="Times New Roman"/>
          <w:b/>
        </w:rPr>
        <w:t>0.6kg</w:t>
      </w:r>
      <w:r>
        <w:rPr>
          <w:rFonts w:ascii="宋体" w:hAnsi="宋体" w:cs="宋体" w:hint="eastAsia"/>
          <w:b/>
        </w:rPr>
        <w:t>的某物体时，电流表示数。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924175" cy="1190625"/>
            <wp:effectExtent l="0" t="0" r="9525" b="9525"/>
            <wp:docPr id="128" name="图片 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(1)500Ω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(2)100Ω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(3)0.02A</w:t>
      </w:r>
    </w:p>
    <w:p w:rsidR="00B00C11" w:rsidRDefault="00B00C11" w:rsidP="00B00C1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从乙图可以看到，当托盘为空时，即</w:t>
      </w:r>
      <w:r>
        <w:rPr>
          <w:rFonts w:ascii="Times New Roman" w:hAnsi="Times New Roman"/>
          <w:color w:val="FF0000"/>
        </w:rPr>
        <w:object w:dxaOrig="600" w:dyaOrig="270">
          <v:shape id="_x0000_i1093" type="#_x0000_t75" alt="eqIde6f0b8af9cc24958ad65ef74c5fbf445" style="width:30pt;height:13.5pt" o:ole="">
            <v:imagedata r:id="rId137" o:title="eqIde6f0b8af9cc24958ad65ef74c5fbf445"/>
          </v:shape>
          <o:OLEObject Type="Embed" ProgID="Equation.DSMT4" ShapeID="_x0000_i1093" DrawAspect="Content" ObjectID="_1672982199" r:id="rId138"/>
        </w:object>
      </w:r>
      <w:r>
        <w:rPr>
          <w:rFonts w:ascii="宋体" w:hAnsi="宋体" w:cs="宋体" w:hint="eastAsia"/>
          <w:color w:val="FF0000"/>
        </w:rPr>
        <w:t>时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095" w:dyaOrig="360">
          <v:shape id="_x0000_i1094" type="#_x0000_t75" alt="eqIda87b45eac23349f0bd1792c78fb14fc4" style="width:54.75pt;height:18pt" o:ole="">
            <v:imagedata r:id="rId139" o:title="eqIda87b45eac23349f0bd1792c78fb14fc4"/>
          </v:shape>
          <o:OLEObject Type="Embed" ProgID="Equation.DSMT4" ShapeID="_x0000_i1094" DrawAspect="Content" ObjectID="_1672982200" r:id="rId140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lastRenderedPageBreak/>
        <w:t>(2)</w:t>
      </w:r>
      <w:r>
        <w:rPr>
          <w:rFonts w:ascii="宋体" w:hAnsi="宋体" w:cs="宋体" w:hint="eastAsia"/>
          <w:color w:val="FF0000"/>
        </w:rPr>
        <w:t>若托盘为空时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095" w:dyaOrig="360">
          <v:shape id="_x0000_i1095" type="#_x0000_t75" alt="eqIda87b45eac23349f0bd1792c78fb14fc4" style="width:54.75pt;height:18pt" o:ole="">
            <v:imagedata r:id="rId139" o:title="eqIda87b45eac23349f0bd1792c78fb14fc4"/>
          </v:shape>
          <o:OLEObject Type="Embed" ProgID="Equation.DSMT4" ShapeID="_x0000_i1095" DrawAspect="Content" ObjectID="_1672982201" r:id="rId141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这是一个串联电路，电阻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串联接入电路中，由欧姆定律可得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140" w:dyaOrig="675">
          <v:shape id="_x0000_i1096" type="#_x0000_t75" alt="eqIdfc370117dc6143cd9fcb2c2833e93022" style="width:57pt;height:33.75pt" o:ole="">
            <v:imagedata r:id="rId142" o:title="eqIdfc370117dc6143cd9fcb2c2833e93022"/>
          </v:shape>
          <o:OLEObject Type="Embed" ProgID="Equation.DSMT4" ShapeID="_x0000_i1096" DrawAspect="Content" ObjectID="_1672982202" r:id="rId143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可知道定值电阻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的阻值为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555" w:dyaOrig="630">
          <v:shape id="_x0000_i1097" type="#_x0000_t75" alt="eqIdb76d694826034a75bdfd802f04e16e2a" style="width:177.75pt;height:31.5pt" o:ole="">
            <v:imagedata r:id="rId144" o:title="eqIdb76d694826034a75bdfd802f04e16e2a"/>
          </v:shape>
          <o:OLEObject Type="Embed" ProgID="Equation.DSMT4" ShapeID="_x0000_i1097" DrawAspect="Content" ObjectID="_1672982203" r:id="rId145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当放入质量为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color w:val="FF0000"/>
        </w:rPr>
        <w:t>0.6kg=600g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时，由图乙可知此时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阻值为</w:t>
      </w:r>
      <w:r>
        <w:rPr>
          <w:rFonts w:eastAsia="Times New Roman"/>
          <w:color w:val="FF0000"/>
        </w:rPr>
        <w:t>200Ω</w:t>
      </w:r>
      <w:r>
        <w:rPr>
          <w:rFonts w:ascii="宋体" w:hAnsi="宋体" w:cs="宋体" w:hint="eastAsia"/>
          <w:color w:val="FF0000"/>
        </w:rPr>
        <w:t>，则电路总电阻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480" w:dyaOrig="435">
          <v:shape id="_x0000_i1098" type="#_x0000_t75" alt="eqId8a25ca576c4d41bda80e2086894bf645" style="width:174pt;height:21.75pt" o:ole="">
            <v:imagedata r:id="rId146" o:title="eqId8a25ca576c4d41bda80e2086894bf645"/>
          </v:shape>
          <o:OLEObject Type="Embed" ProgID="Equation.DSMT4" ShapeID="_x0000_i1098" DrawAspect="Content" ObjectID="_1672982204" r:id="rId147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则此时电路电流即电流表示数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310" w:dyaOrig="630">
          <v:shape id="_x0000_i1099" type="#_x0000_t75" alt="eqId6d8a76b08083461aa74f0681e5fb0e7c" style="width:115.5pt;height:31.5pt" o:ole="">
            <v:imagedata r:id="rId148" o:title="eqId6d8a76b08083461aa74f0681e5fb0e7c"/>
          </v:shape>
          <o:OLEObject Type="Embed" ProgID="Equation.DSMT4" ShapeID="_x0000_i1099" DrawAspect="Content" ObjectID="_1672982205" r:id="rId149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答：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当托盘中没有物体时，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阻值是</w:t>
      </w:r>
      <w:r>
        <w:rPr>
          <w:rFonts w:eastAsia="Times New Roman"/>
          <w:color w:val="FF0000"/>
        </w:rPr>
        <w:t>500Ω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若托盘中没有物体时，电流表示数为</w:t>
      </w:r>
      <w:r>
        <w:rPr>
          <w:rFonts w:eastAsia="Times New Roman"/>
          <w:color w:val="FF0000"/>
        </w:rPr>
        <w:t>0.01A</w:t>
      </w:r>
      <w:r>
        <w:rPr>
          <w:rFonts w:ascii="宋体" w:hAnsi="宋体" w:cs="宋体" w:hint="eastAsia"/>
          <w:color w:val="FF0000"/>
        </w:rPr>
        <w:t>，定值电阻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的阻值是</w:t>
      </w:r>
      <w:r>
        <w:rPr>
          <w:rFonts w:eastAsia="Times New Roman"/>
          <w:color w:val="FF0000"/>
        </w:rPr>
        <w:t>100Ω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当放入质量为</w:t>
      </w:r>
      <w:r>
        <w:rPr>
          <w:rFonts w:eastAsia="Times New Roman"/>
          <w:color w:val="FF0000"/>
        </w:rPr>
        <w:t>0.6kg</w:t>
      </w:r>
      <w:r>
        <w:rPr>
          <w:rFonts w:ascii="宋体" w:hAnsi="宋体" w:cs="宋体" w:hint="eastAsia"/>
          <w:color w:val="FF0000"/>
        </w:rPr>
        <w:t>的某物体时，电流表示数是</w:t>
      </w:r>
      <w:r>
        <w:rPr>
          <w:rFonts w:eastAsia="Times New Roman"/>
          <w:color w:val="FF0000"/>
        </w:rPr>
        <w:t>0.02A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六、综合题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如图甲所示，这是升降机的部分原理图，电源电压恒为</w:t>
      </w:r>
      <w:r>
        <w:rPr>
          <w:rFonts w:eastAsia="Times New Roman"/>
          <w:b/>
        </w:rPr>
        <w:t xml:space="preserve"> 6V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0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为定值电阻，电压表量程为</w:t>
      </w:r>
      <w:r>
        <w:rPr>
          <w:rFonts w:eastAsia="Times New Roman"/>
          <w:b/>
        </w:rPr>
        <w:t>0~3V</w:t>
      </w:r>
      <w:r>
        <w:rPr>
          <w:rFonts w:ascii="宋体" w:hAnsi="宋体" w:cs="宋体" w:hint="eastAsia"/>
          <w:b/>
        </w:rPr>
        <w:t>，压敏电阻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 xml:space="preserve">1 </w:t>
      </w:r>
      <w:r>
        <w:rPr>
          <w:rFonts w:ascii="宋体" w:hAnsi="宋体" w:cs="宋体" w:hint="eastAsia"/>
          <w:b/>
        </w:rPr>
        <w:t>的阻值随所受压力大小的变化关系如图乙所示。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3276600" cy="2047875"/>
            <wp:effectExtent l="0" t="0" r="0" b="9525"/>
            <wp:docPr id="127" name="图片 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 w:hint="eastAsia"/>
          <w:b/>
        </w:rPr>
        <w:t>）当压敏电阻所受到的压力增大时，电压表的示数将</w:t>
      </w:r>
      <w:r>
        <w:rPr>
          <w:rFonts w:eastAsia="Times New Roman"/>
          <w:b/>
        </w:rPr>
        <w:t xml:space="preserve"> 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（选填“变大”或“变小”）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 w:hint="eastAsia"/>
          <w:b/>
        </w:rPr>
        <w:t>）压敏电阻所受压力为</w:t>
      </w:r>
      <w:r>
        <w:rPr>
          <w:rFonts w:eastAsia="Times New Roman"/>
          <w:b/>
        </w:rPr>
        <w:t xml:space="preserve"> 0 </w:t>
      </w:r>
      <w:r>
        <w:rPr>
          <w:rFonts w:ascii="宋体" w:hAnsi="宋体" w:cs="宋体" w:hint="eastAsia"/>
          <w:b/>
        </w:rPr>
        <w:t>时电压表示数为</w:t>
      </w:r>
      <w:r>
        <w:rPr>
          <w:rFonts w:eastAsia="Times New Roman"/>
          <w:b/>
        </w:rPr>
        <w:t xml:space="preserve"> 2V</w:t>
      </w:r>
      <w:r>
        <w:rPr>
          <w:rFonts w:ascii="宋体" w:hAnsi="宋体" w:cs="宋体" w:hint="eastAsia"/>
          <w:b/>
        </w:rPr>
        <w:t>，则电阻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0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的阻值为</w:t>
      </w:r>
      <w:r>
        <w:rPr>
          <w:b/>
        </w:rPr>
        <w:t>__________</w:t>
      </w:r>
      <w:r>
        <w:rPr>
          <w:rFonts w:ascii="宋体" w:hAnsi="宋体" w:cs="宋体" w:hint="eastAsia"/>
          <w:b/>
        </w:rPr>
        <w:t>？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lastRenderedPageBreak/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 w:hint="eastAsia"/>
          <w:b/>
        </w:rPr>
        <w:t>）电路正常工作时，压敏电阻能承受的最大压力是</w:t>
      </w:r>
      <w:r>
        <w:rPr>
          <w:b/>
        </w:rPr>
        <w:t>__________</w:t>
      </w:r>
      <w:r>
        <w:rPr>
          <w:rFonts w:ascii="宋体" w:hAnsi="宋体" w:cs="宋体" w:hint="eastAsia"/>
          <w:b/>
        </w:rPr>
        <w:t>？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4</w:t>
      </w:r>
      <w:r>
        <w:rPr>
          <w:rFonts w:ascii="宋体" w:hAnsi="宋体" w:cs="宋体" w:hint="eastAsia"/>
          <w:b/>
        </w:rPr>
        <w:t>）在不改变电表的条件下，要增大压敏电阻的承压范围，应如何调整</w:t>
      </w:r>
      <w:r>
        <w:rPr>
          <w:b/>
        </w:rPr>
        <w:t>__</w:t>
      </w:r>
      <w:r>
        <w:rPr>
          <w:rFonts w:ascii="宋体" w:hAnsi="宋体" w:cs="宋体" w:hint="eastAsia"/>
          <w:b/>
        </w:rPr>
        <w:t>？（写出一条）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变大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100Ω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2500N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减小定值电阻的阻值或减小电源电压</w:t>
      </w:r>
      <w:r>
        <w:rPr>
          <w:color w:val="FF0000"/>
        </w:rPr>
        <w:t xml:space="preserve">    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由图甲可知，定值电阻与压敏电阻串联，电压表测量定值电阻的电压；由图乙可知，压力增大，则压敏电阻阻值变小，压敏电阻分得的电压变小；由串联电路的电压特点可知，定值电阻两端的电压与压敏电阻两端的电压之和等于电源电压，当压敏电阻两端的电压减小时，定值电阻两端的电压会变大，即电压表示数变大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</w:t>
      </w:r>
      <w:r>
        <w:rPr>
          <w:rFonts w:ascii="宋体" w:hAnsi="宋体" w:cs="宋体" w:hint="eastAsia"/>
          <w:color w:val="FF0000"/>
        </w:rPr>
        <w:t>由图乙得，压敏电阻所受压力为</w:t>
      </w:r>
      <w:r>
        <w:rPr>
          <w:rFonts w:eastAsia="Times New Roman"/>
          <w:color w:val="FF0000"/>
        </w:rPr>
        <w:t xml:space="preserve"> 0 </w:t>
      </w:r>
      <w:r>
        <w:rPr>
          <w:rFonts w:ascii="宋体" w:hAnsi="宋体" w:cs="宋体" w:hint="eastAsia"/>
          <w:color w:val="FF0000"/>
        </w:rPr>
        <w:t>时，压敏电阻的阻值为</w:t>
      </w:r>
      <w:r>
        <w:rPr>
          <w:rFonts w:eastAsia="Times New Roman"/>
          <w:color w:val="FF0000"/>
        </w:rPr>
        <w:t>200Ω</w:t>
      </w:r>
      <w:r>
        <w:rPr>
          <w:rFonts w:ascii="宋体" w:hAnsi="宋体" w:cs="宋体" w:hint="eastAsia"/>
          <w:color w:val="FF0000"/>
        </w:rPr>
        <w:t>，串联分压，此时压敏电阻两端的电压为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700" w:dyaOrig="360">
          <v:shape id="_x0000_i1100" type="#_x0000_t75" alt="eqIda45859c36762425c96d15dfb88bd893d" style="width:135pt;height:18pt" o:ole="">
            <v:imagedata r:id="rId151" o:title="eqIda45859c36762425c96d15dfb88bd893d"/>
          </v:shape>
          <o:OLEObject Type="Embed" ProgID="Equation.DSMT4" ShapeID="_x0000_i1100" DrawAspect="Content" ObjectID="_1672982206" r:id="rId152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电路中的电流为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700" w:dyaOrig="690">
          <v:shape id="_x0000_i1101" type="#_x0000_t75" alt="eqId89f2773397944fc3bbaf7a6f375d5bf8" style="width:135pt;height:34.5pt" o:ole="">
            <v:imagedata r:id="rId153" o:title="eqId89f2773397944fc3bbaf7a6f375d5bf8"/>
          </v:shape>
          <o:OLEObject Type="Embed" ProgID="Equation.DSMT4" ShapeID="_x0000_i1101" DrawAspect="Content" ObjectID="_1672982207" r:id="rId154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定值电阻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0</w:t>
      </w:r>
      <w:r>
        <w:rPr>
          <w:rFonts w:ascii="宋体" w:hAnsi="宋体" w:cs="宋体" w:hint="eastAsia"/>
          <w:color w:val="FF0000"/>
        </w:rPr>
        <w:t>阻值为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430" w:dyaOrig="630">
          <v:shape id="_x0000_i1102" type="#_x0000_t75" alt="eqIdda58d3d56d00434ab6e23ad152f96d08" style="width:121.5pt;height:31.5pt" o:ole="">
            <v:imagedata r:id="rId155" o:title="eqIdda58d3d56d00434ab6e23ad152f96d08"/>
          </v:shape>
          <o:OLEObject Type="Embed" ProgID="Equation.DSMT4" ShapeID="_x0000_i1102" DrawAspect="Content" ObjectID="_1672982208" r:id="rId156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(3)[3]</w:t>
      </w:r>
      <w:r>
        <w:rPr>
          <w:rFonts w:ascii="宋体" w:hAnsi="宋体" w:cs="宋体" w:hint="eastAsia"/>
          <w:color w:val="FF0000"/>
        </w:rPr>
        <w:t>压力越大，则压敏电阻阻值变小，电压表示数越大，当电压表示数为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时，压力达到最大，此时压敏电阻的电压为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730" w:dyaOrig="390">
          <v:shape id="_x0000_i1103" type="#_x0000_t75" alt="eqIdd2c3eab53317407cb077cbcbe6676dc8" style="width:136.5pt;height:19.5pt" o:ole="">
            <v:imagedata r:id="rId157" o:title="eqIdd2c3eab53317407cb077cbcbe6676dc8"/>
          </v:shape>
          <o:OLEObject Type="Embed" ProgID="Equation.DSMT4" ShapeID="_x0000_i1103" DrawAspect="Content" ObjectID="_1672982209" r:id="rId158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根据串联电路电压的分配规律可得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960" w:dyaOrig="720">
          <v:shape id="_x0000_i1104" type="#_x0000_t75" alt="eqId3873a4369e4a478496d291ed1718b62e" style="width:48pt;height:36pt" o:ole="">
            <v:imagedata r:id="rId159" o:title="eqId3873a4369e4a478496d291ed1718b62e"/>
          </v:shape>
          <o:OLEObject Type="Embed" ProgID="Equation.DSMT4" ShapeID="_x0000_i1104" DrawAspect="Content" ObjectID="_1672982210" r:id="rId160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代入数据得</w:t>
      </w:r>
    </w:p>
    <w:p w:rsidR="00B00C11" w:rsidRDefault="00B00C11" w:rsidP="00B00C11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200" w:dyaOrig="660">
          <v:shape id="_x0000_i1105" type="#_x0000_t75" alt="eqIdb6a6b468f1f34f729dca767f22841d5b" style="width:60pt;height:33pt" o:ole="">
            <v:imagedata r:id="rId161" o:title="eqIdb6a6b468f1f34f729dca767f22841d5b"/>
          </v:shape>
          <o:OLEObject Type="Embed" ProgID="Equation.DSMT4" ShapeID="_x0000_i1105" DrawAspect="Content" ObjectID="_1672982211" r:id="rId162"/>
        </w:objec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解得此时压敏电阻的阻值为</w:t>
      </w:r>
      <w:r>
        <w:rPr>
          <w:rFonts w:ascii="Times New Roman" w:hAnsi="Times New Roman"/>
          <w:color w:val="FF0000"/>
        </w:rPr>
        <w:object w:dxaOrig="1080" w:dyaOrig="390">
          <v:shape id="_x0000_i1106" type="#_x0000_t75" alt="eqId2a98d3a4ea1b4908a8a65f917447fb45" style="width:54pt;height:19.5pt" o:ole="">
            <v:imagedata r:id="rId163" o:title="eqId2a98d3a4ea1b4908a8a65f917447fb45"/>
          </v:shape>
          <o:OLEObject Type="Embed" ProgID="Equation.DSMT4" ShapeID="_x0000_i1106" DrawAspect="Content" ObjectID="_1672982212" r:id="rId164"/>
        </w:object>
      </w:r>
      <w:r>
        <w:rPr>
          <w:rFonts w:ascii="宋体" w:hAnsi="宋体" w:cs="宋体" w:hint="eastAsia"/>
          <w:color w:val="FF0000"/>
        </w:rPr>
        <w:t>，由图乙可得，此时的压力为</w:t>
      </w:r>
      <w:r>
        <w:rPr>
          <w:rFonts w:eastAsia="Times New Roman"/>
          <w:color w:val="FF0000"/>
        </w:rPr>
        <w:t>2500N</w:t>
      </w:r>
      <w:r>
        <w:rPr>
          <w:rFonts w:ascii="宋体" w:hAnsi="宋体" w:cs="宋体" w:hint="eastAsia"/>
          <w:color w:val="FF0000"/>
        </w:rPr>
        <w:t>。故电路正常工作时，压敏电阻能承受的最大压力</w:t>
      </w:r>
      <w:r>
        <w:rPr>
          <w:rFonts w:eastAsia="Times New Roman"/>
          <w:color w:val="FF0000"/>
        </w:rPr>
        <w:t>2500N</w:t>
      </w:r>
      <w:r>
        <w:rPr>
          <w:rFonts w:ascii="宋体" w:hAnsi="宋体" w:cs="宋体" w:hint="eastAsia"/>
          <w:color w:val="FF0000"/>
        </w:rPr>
        <w:t>。</w:t>
      </w:r>
    </w:p>
    <w:p w:rsidR="00B00C11" w:rsidRDefault="00B00C11" w:rsidP="00B00C1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(4)[4]</w:t>
      </w:r>
      <w:r>
        <w:rPr>
          <w:rFonts w:ascii="宋体" w:hAnsi="宋体" w:cs="宋体" w:hint="eastAsia"/>
          <w:color w:val="FF0000"/>
        </w:rPr>
        <w:t>由题可知，电压表量程过小，限制了压敏电阻的承压范围，故可以减小定值电阻的阻值或减小电源电</w:t>
      </w:r>
      <w:r>
        <w:rPr>
          <w:rFonts w:ascii="宋体" w:hAnsi="宋体" w:cs="宋体" w:hint="eastAsia"/>
          <w:color w:val="FF0000"/>
        </w:rPr>
        <w:lastRenderedPageBreak/>
        <w:t>压。</w:t>
      </w:r>
    </w:p>
    <w:p w:rsidR="00B00C11" w:rsidRDefault="00B00C11" w:rsidP="00B00C11">
      <w:pPr>
        <w:rPr>
          <w:rFonts w:ascii="Times New Roman" w:hAnsi="Times New Roman" w:hint="eastAsia"/>
          <w:color w:val="FF0000"/>
        </w:rPr>
      </w:pPr>
    </w:p>
    <w:p w:rsidR="00EB0D5E" w:rsidRPr="00B00C11" w:rsidRDefault="00EB0D5E" w:rsidP="00B00C11">
      <w:pPr>
        <w:rPr>
          <w:rFonts w:ascii="宋体" w:hAnsi="宋体"/>
          <w:color w:val="FF0000"/>
          <w:sz w:val="36"/>
          <w:szCs w:val="36"/>
        </w:rPr>
      </w:pPr>
      <w:bookmarkStart w:id="0" w:name="_GoBack"/>
      <w:bookmarkEnd w:id="0"/>
    </w:p>
    <w:sectPr w:rsidR="00EB0D5E" w:rsidRPr="00B00C11">
      <w:headerReference w:type="default" r:id="rId16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464" w:rsidRDefault="00606464" w:rsidP="00266F07">
      <w:r>
        <w:separator/>
      </w:r>
    </w:p>
  </w:endnote>
  <w:endnote w:type="continuationSeparator" w:id="0">
    <w:p w:rsidR="00606464" w:rsidRDefault="00606464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464" w:rsidRDefault="00606464" w:rsidP="00266F07">
      <w:r>
        <w:separator/>
      </w:r>
    </w:p>
  </w:footnote>
  <w:footnote w:type="continuationSeparator" w:id="0">
    <w:p w:rsidR="00606464" w:rsidRDefault="00606464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472C6"/>
    <w:rsid w:val="00092197"/>
    <w:rsid w:val="000C235F"/>
    <w:rsid w:val="000F35D4"/>
    <w:rsid w:val="001C2012"/>
    <w:rsid w:val="00266F07"/>
    <w:rsid w:val="003B658B"/>
    <w:rsid w:val="005B21A1"/>
    <w:rsid w:val="00606464"/>
    <w:rsid w:val="006642DF"/>
    <w:rsid w:val="006C2DB3"/>
    <w:rsid w:val="008D6B04"/>
    <w:rsid w:val="00B00C11"/>
    <w:rsid w:val="00BB61DE"/>
    <w:rsid w:val="00BC3087"/>
    <w:rsid w:val="00E545F9"/>
    <w:rsid w:val="00EB0D5E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8D6B04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B00C1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8D6B04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B00C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11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6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6.bin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7.bin"/><Relationship Id="rId159" Type="http://schemas.openxmlformats.org/officeDocument/2006/relationships/image" Target="media/image74.wmf"/><Relationship Id="rId16" Type="http://schemas.openxmlformats.org/officeDocument/2006/relationships/image" Target="media/image7.png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png"/><Relationship Id="rId53" Type="http://schemas.openxmlformats.org/officeDocument/2006/relationships/image" Target="media/image28.wmf"/><Relationship Id="rId58" Type="http://schemas.openxmlformats.org/officeDocument/2006/relationships/image" Target="media/image31.wmf"/><Relationship Id="rId74" Type="http://schemas.openxmlformats.org/officeDocument/2006/relationships/image" Target="media/image39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3.bin"/><Relationship Id="rId144" Type="http://schemas.openxmlformats.org/officeDocument/2006/relationships/image" Target="media/image66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0" Type="http://schemas.openxmlformats.org/officeDocument/2006/relationships/image" Target="media/image45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80.bin"/><Relationship Id="rId165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1.bin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7.bin"/><Relationship Id="rId139" Type="http://schemas.openxmlformats.org/officeDocument/2006/relationships/image" Target="media/image64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69.png"/><Relationship Id="rId155" Type="http://schemas.openxmlformats.org/officeDocument/2006/relationships/image" Target="media/image72.wmf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0.bin"/><Relationship Id="rId70" Type="http://schemas.openxmlformats.org/officeDocument/2006/relationships/image" Target="media/image37.wmf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70.bin"/><Relationship Id="rId145" Type="http://schemas.openxmlformats.org/officeDocument/2006/relationships/oleObject" Target="embeddings/oleObject73.bin"/><Relationship Id="rId161" Type="http://schemas.openxmlformats.org/officeDocument/2006/relationships/image" Target="media/image75.wmf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6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image" Target="media/image17.png"/><Relationship Id="rId44" Type="http://schemas.openxmlformats.org/officeDocument/2006/relationships/image" Target="media/image24.wmf"/><Relationship Id="rId52" Type="http://schemas.openxmlformats.org/officeDocument/2006/relationships/oleObject" Target="embeddings/oleObject19.bin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94" Type="http://schemas.openxmlformats.org/officeDocument/2006/relationships/image" Target="media/image48.png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image" Target="media/image59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8.bin"/><Relationship Id="rId164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109" Type="http://schemas.openxmlformats.org/officeDocument/2006/relationships/image" Target="media/image55.png"/><Relationship Id="rId34" Type="http://schemas.openxmlformats.org/officeDocument/2006/relationships/oleObject" Target="embeddings/oleObject10.bin"/><Relationship Id="rId50" Type="http://schemas.openxmlformats.org/officeDocument/2006/relationships/image" Target="media/image27.wmf"/><Relationship Id="rId55" Type="http://schemas.openxmlformats.org/officeDocument/2006/relationships/image" Target="media/image29.png"/><Relationship Id="rId76" Type="http://schemas.openxmlformats.org/officeDocument/2006/relationships/image" Target="media/image40.wmf"/><Relationship Id="rId97" Type="http://schemas.openxmlformats.org/officeDocument/2006/relationships/image" Target="media/image50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28.bin"/><Relationship Id="rId92" Type="http://schemas.openxmlformats.org/officeDocument/2006/relationships/image" Target="media/image46.png"/><Relationship Id="rId162" Type="http://schemas.openxmlformats.org/officeDocument/2006/relationships/oleObject" Target="embeddings/oleObject81.bin"/><Relationship Id="rId2" Type="http://schemas.microsoft.com/office/2007/relationships/stylesWithEffects" Target="stylesWithEffects.xml"/><Relationship Id="rId29" Type="http://schemas.openxmlformats.org/officeDocument/2006/relationships/image" Target="media/image15.png"/><Relationship Id="rId24" Type="http://schemas.openxmlformats.org/officeDocument/2006/relationships/oleObject" Target="embeddings/oleObject6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5.bin"/><Relationship Id="rId136" Type="http://schemas.openxmlformats.org/officeDocument/2006/relationships/image" Target="media/image62.png"/><Relationship Id="rId157" Type="http://schemas.openxmlformats.org/officeDocument/2006/relationships/image" Target="media/image73.wmf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6.bin"/><Relationship Id="rId19" Type="http://schemas.openxmlformats.org/officeDocument/2006/relationships/image" Target="media/image9.png"/><Relationship Id="rId14" Type="http://schemas.openxmlformats.org/officeDocument/2006/relationships/image" Target="media/image6.wmf"/><Relationship Id="rId30" Type="http://schemas.openxmlformats.org/officeDocument/2006/relationships/image" Target="media/image16.png"/><Relationship Id="rId35" Type="http://schemas.openxmlformats.org/officeDocument/2006/relationships/image" Target="media/image19.wmf"/><Relationship Id="rId56" Type="http://schemas.openxmlformats.org/officeDocument/2006/relationships/image" Target="media/image30.png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4.bin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image" Target="media/image38.wmf"/><Relationship Id="rId93" Type="http://schemas.openxmlformats.org/officeDocument/2006/relationships/image" Target="media/image47.png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5.wmf"/><Relationship Id="rId163" Type="http://schemas.openxmlformats.org/officeDocument/2006/relationships/image" Target="media/image76.wmf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image" Target="media/image25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image" Target="media/image10.png"/><Relationship Id="rId41" Type="http://schemas.openxmlformats.org/officeDocument/2006/relationships/oleObject" Target="embeddings/oleObject13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1.wmf"/><Relationship Id="rId153" Type="http://schemas.openxmlformats.org/officeDocument/2006/relationships/image" Target="media/image7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1162</Words>
  <Characters>6630</Characters>
  <Application>Microsoft Office Word</Application>
  <DocSecurity>0</DocSecurity>
  <Lines>55</Lines>
  <Paragraphs>15</Paragraphs>
  <ScaleCrop>false</ScaleCrop>
  <Company>Microsoft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2021-01-24T00:24:00Z</dcterms:created>
  <dcterms:modified xsi:type="dcterms:W3CDTF">2021-01-24T00:24:00Z</dcterms:modified>
</cp:coreProperties>
</file>